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3590A" w:rsidRPr="00F70673" w:rsidRDefault="00F3590A" w:rsidP="00F3590A">
      <w:pPr>
        <w:shd w:val="clear" w:color="auto" w:fill="FFFFFF"/>
        <w:spacing w:line="360" w:lineRule="auto"/>
        <w:jc w:val="center"/>
        <w:rPr>
          <w:sz w:val="32"/>
          <w:szCs w:val="32"/>
        </w:rPr>
      </w:pPr>
      <w:r w:rsidRPr="00F70673">
        <w:rPr>
          <w:b/>
          <w:bCs/>
          <w:color w:val="000000"/>
          <w:spacing w:val="-3"/>
          <w:sz w:val="32"/>
          <w:szCs w:val="32"/>
        </w:rPr>
        <w:t>АДМИНИСТРАЦИЯ РАБОЧЕГО ПОСЕЛКА ЧИК</w:t>
      </w:r>
    </w:p>
    <w:p w:rsidR="00F3590A" w:rsidRPr="00F70673" w:rsidRDefault="00F3590A" w:rsidP="00F3590A">
      <w:pPr>
        <w:shd w:val="clear" w:color="auto" w:fill="FFFFFF"/>
        <w:spacing w:line="360" w:lineRule="auto"/>
        <w:jc w:val="center"/>
        <w:rPr>
          <w:sz w:val="32"/>
          <w:szCs w:val="32"/>
        </w:rPr>
      </w:pPr>
      <w:r w:rsidRPr="00F70673">
        <w:rPr>
          <w:b/>
          <w:bCs/>
          <w:color w:val="000000"/>
          <w:sz w:val="32"/>
          <w:szCs w:val="32"/>
        </w:rPr>
        <w:t>Коченевского района Новосибирской области</w:t>
      </w:r>
    </w:p>
    <w:p w:rsidR="00F3590A" w:rsidRPr="00F70673" w:rsidRDefault="00F3590A" w:rsidP="00F3590A">
      <w:pPr>
        <w:shd w:val="clear" w:color="auto" w:fill="FFFFFF"/>
        <w:jc w:val="center"/>
        <w:rPr>
          <w:sz w:val="32"/>
          <w:szCs w:val="32"/>
        </w:rPr>
      </w:pPr>
      <w:r w:rsidRPr="00F70673">
        <w:rPr>
          <w:b/>
          <w:bCs/>
          <w:color w:val="000000"/>
          <w:spacing w:val="-2"/>
          <w:sz w:val="32"/>
          <w:szCs w:val="32"/>
        </w:rPr>
        <w:t>ПОСТАНОВЛЕНИЕ</w:t>
      </w:r>
    </w:p>
    <w:p w:rsidR="00650689" w:rsidRPr="00650689" w:rsidRDefault="00650689" w:rsidP="00650689">
      <w:pPr>
        <w:rPr>
          <w:szCs w:val="28"/>
        </w:rPr>
      </w:pPr>
    </w:p>
    <w:p w:rsidR="00650689" w:rsidRPr="00650689" w:rsidRDefault="00650689" w:rsidP="00F3590A">
      <w:pPr>
        <w:jc w:val="center"/>
        <w:rPr>
          <w:szCs w:val="28"/>
        </w:rPr>
      </w:pPr>
      <w:r w:rsidRPr="00650689">
        <w:rPr>
          <w:szCs w:val="28"/>
        </w:rPr>
        <w:t xml:space="preserve">от </w:t>
      </w:r>
      <w:r w:rsidR="002E6417">
        <w:rPr>
          <w:szCs w:val="28"/>
        </w:rPr>
        <w:t>24. 03.</w:t>
      </w:r>
      <w:r w:rsidR="00F3590A">
        <w:rPr>
          <w:szCs w:val="28"/>
        </w:rPr>
        <w:t xml:space="preserve"> </w:t>
      </w:r>
      <w:r w:rsidRPr="00650689">
        <w:rPr>
          <w:szCs w:val="28"/>
        </w:rPr>
        <w:t>201</w:t>
      </w:r>
      <w:r w:rsidR="00F3590A">
        <w:rPr>
          <w:szCs w:val="28"/>
        </w:rPr>
        <w:t>7</w:t>
      </w:r>
      <w:r w:rsidRPr="00650689">
        <w:rPr>
          <w:szCs w:val="28"/>
        </w:rPr>
        <w:t xml:space="preserve"> № </w:t>
      </w:r>
      <w:r w:rsidR="002E6417">
        <w:rPr>
          <w:szCs w:val="28"/>
        </w:rPr>
        <w:t>35</w:t>
      </w:r>
    </w:p>
    <w:p w:rsidR="009020A5" w:rsidRDefault="009020A5"/>
    <w:p w:rsidR="009020A5" w:rsidRDefault="00F3590A" w:rsidP="00F3590A">
      <w:pPr>
        <w:jc w:val="center"/>
      </w:pPr>
      <w:r w:rsidRPr="00650689">
        <w:rPr>
          <w:color w:val="000000"/>
          <w:szCs w:val="28"/>
        </w:rPr>
        <w:t>Об утверждении плана противодействия</w:t>
      </w:r>
      <w:r>
        <w:rPr>
          <w:color w:val="000000"/>
          <w:szCs w:val="28"/>
        </w:rPr>
        <w:t xml:space="preserve"> </w:t>
      </w:r>
      <w:r w:rsidRPr="00650689">
        <w:rPr>
          <w:color w:val="000000"/>
          <w:szCs w:val="28"/>
        </w:rPr>
        <w:t>коррупции в администрации</w:t>
      </w:r>
      <w:r>
        <w:rPr>
          <w:color w:val="000000"/>
          <w:szCs w:val="28"/>
        </w:rPr>
        <w:t xml:space="preserve"> рабочего поселка Чик на 2017- 2018</w:t>
      </w:r>
      <w:r w:rsidRPr="00650689">
        <w:rPr>
          <w:color w:val="000000"/>
          <w:szCs w:val="28"/>
        </w:rPr>
        <w:t xml:space="preserve"> годы</w:t>
      </w:r>
    </w:p>
    <w:p w:rsidR="001512EE" w:rsidRDefault="001512EE"/>
    <w:p w:rsidR="00F3590A" w:rsidRPr="00F3590A" w:rsidRDefault="00885A23" w:rsidP="00F3590A">
      <w:pPr>
        <w:shd w:val="clear" w:color="auto" w:fill="FFFFFF"/>
        <w:ind w:firstLine="851"/>
        <w:jc w:val="both"/>
        <w:rPr>
          <w:color w:val="000000"/>
          <w:spacing w:val="-5"/>
          <w:szCs w:val="28"/>
        </w:rPr>
      </w:pPr>
      <w:r w:rsidRPr="00F3590A">
        <w:rPr>
          <w:szCs w:val="28"/>
        </w:rPr>
        <w:t>В соответствии с частью 4 статьи 5 Федеральног</w:t>
      </w:r>
      <w:r w:rsidR="00E863BA" w:rsidRPr="00F3590A">
        <w:rPr>
          <w:szCs w:val="28"/>
        </w:rPr>
        <w:t xml:space="preserve">о закона от 25 декабря 2008 года </w:t>
      </w:r>
      <w:r w:rsidRPr="00F3590A">
        <w:rPr>
          <w:szCs w:val="28"/>
        </w:rPr>
        <w:t>№ 273-</w:t>
      </w:r>
      <w:r w:rsidR="00F3590A" w:rsidRPr="00F3590A">
        <w:rPr>
          <w:szCs w:val="28"/>
        </w:rPr>
        <w:t xml:space="preserve"> </w:t>
      </w:r>
      <w:r w:rsidRPr="00F3590A">
        <w:rPr>
          <w:szCs w:val="28"/>
        </w:rPr>
        <w:t xml:space="preserve">ФЗ «О противодействии коррупции», Указом Президента РФ от 11 </w:t>
      </w:r>
      <w:r w:rsidR="00E863BA" w:rsidRPr="00F3590A">
        <w:rPr>
          <w:szCs w:val="28"/>
        </w:rPr>
        <w:t xml:space="preserve">апреля 2014 года </w:t>
      </w:r>
      <w:r w:rsidRPr="00F3590A">
        <w:rPr>
          <w:szCs w:val="28"/>
        </w:rPr>
        <w:t>№ 226 «О Национальном плане противодействия коррупции на 2014-</w:t>
      </w:r>
      <w:r w:rsidR="00F3590A" w:rsidRPr="00F3590A">
        <w:rPr>
          <w:szCs w:val="28"/>
        </w:rPr>
        <w:t xml:space="preserve"> </w:t>
      </w:r>
      <w:r w:rsidRPr="00F3590A">
        <w:rPr>
          <w:szCs w:val="28"/>
        </w:rPr>
        <w:t xml:space="preserve">2015 годы», </w:t>
      </w:r>
      <w:r w:rsidR="00F3590A" w:rsidRPr="00F3590A">
        <w:rPr>
          <w:szCs w:val="28"/>
        </w:rPr>
        <w:t xml:space="preserve">постановлением </w:t>
      </w:r>
      <w:r w:rsidR="00F3590A" w:rsidRPr="00F3590A">
        <w:rPr>
          <w:rFonts w:eastAsia="Calibri"/>
          <w:szCs w:val="28"/>
        </w:rPr>
        <w:t>Губернатора Новосибирской области от 1 июня 2016 г. № 126 «</w:t>
      </w:r>
      <w:r w:rsidR="007D776C">
        <w:rPr>
          <w:rFonts w:eastAsia="Calibri"/>
          <w:szCs w:val="28"/>
        </w:rPr>
        <w:t>О</w:t>
      </w:r>
      <w:r w:rsidR="00F3590A" w:rsidRPr="00F3590A">
        <w:rPr>
          <w:rFonts w:eastAsia="Calibri"/>
          <w:szCs w:val="28"/>
        </w:rPr>
        <w:t xml:space="preserve">б утверждении программы «Противодействие коррупции в Новосибирской области на 2016 - 2017 годы», </w:t>
      </w:r>
      <w:r w:rsidR="00F3590A" w:rsidRPr="00F3590A">
        <w:rPr>
          <w:color w:val="000000"/>
          <w:spacing w:val="-5"/>
          <w:szCs w:val="28"/>
        </w:rPr>
        <w:t>администрация рабочего поселка Чик</w:t>
      </w:r>
    </w:p>
    <w:p w:rsidR="00F3590A" w:rsidRPr="00F70673" w:rsidRDefault="00F3590A" w:rsidP="00F3590A">
      <w:pPr>
        <w:shd w:val="clear" w:color="auto" w:fill="FFFFFF"/>
        <w:jc w:val="both"/>
        <w:rPr>
          <w:b/>
          <w:szCs w:val="28"/>
        </w:rPr>
      </w:pPr>
      <w:r w:rsidRPr="00F70673">
        <w:rPr>
          <w:b/>
          <w:color w:val="000000"/>
          <w:spacing w:val="-5"/>
          <w:szCs w:val="28"/>
        </w:rPr>
        <w:t>ПОСТАНОВЛЯЕТ</w:t>
      </w:r>
      <w:r>
        <w:rPr>
          <w:b/>
          <w:color w:val="000000"/>
          <w:spacing w:val="-5"/>
          <w:szCs w:val="28"/>
        </w:rPr>
        <w:t>:</w:t>
      </w:r>
    </w:p>
    <w:p w:rsidR="00885A23" w:rsidRPr="00885A23" w:rsidRDefault="00885A23" w:rsidP="00885A23">
      <w:pPr>
        <w:ind w:firstLine="851"/>
        <w:jc w:val="both"/>
        <w:rPr>
          <w:szCs w:val="28"/>
        </w:rPr>
      </w:pPr>
      <w:r w:rsidRPr="00885A23">
        <w:rPr>
          <w:szCs w:val="28"/>
        </w:rPr>
        <w:t xml:space="preserve">1. Утвердить план противодействия коррупции в администрации </w:t>
      </w:r>
      <w:r w:rsidR="00F3590A">
        <w:rPr>
          <w:szCs w:val="28"/>
        </w:rPr>
        <w:t>рабочего поселка Чик</w:t>
      </w:r>
      <w:r w:rsidR="00650689">
        <w:rPr>
          <w:szCs w:val="28"/>
        </w:rPr>
        <w:t xml:space="preserve"> на 2017-</w:t>
      </w:r>
      <w:r w:rsidR="00F3590A">
        <w:rPr>
          <w:szCs w:val="28"/>
        </w:rPr>
        <w:t xml:space="preserve"> </w:t>
      </w:r>
      <w:r w:rsidR="00650689">
        <w:rPr>
          <w:szCs w:val="28"/>
        </w:rPr>
        <w:t>2018</w:t>
      </w:r>
      <w:r w:rsidRPr="00885A23">
        <w:rPr>
          <w:szCs w:val="28"/>
        </w:rPr>
        <w:t xml:space="preserve"> годы.</w:t>
      </w:r>
    </w:p>
    <w:p w:rsidR="00885A23" w:rsidRPr="00885A23" w:rsidRDefault="00885A23" w:rsidP="00885A23">
      <w:pPr>
        <w:ind w:firstLine="851"/>
        <w:jc w:val="both"/>
        <w:rPr>
          <w:szCs w:val="28"/>
        </w:rPr>
      </w:pPr>
      <w:r w:rsidRPr="00885A23">
        <w:rPr>
          <w:szCs w:val="28"/>
        </w:rPr>
        <w:t xml:space="preserve">2. </w:t>
      </w:r>
      <w:r w:rsidR="007B2E8F">
        <w:rPr>
          <w:color w:val="000000"/>
          <w:spacing w:val="5"/>
          <w:szCs w:val="28"/>
        </w:rPr>
        <w:t xml:space="preserve">Опубликовать настоящее постановление в «Информационном бюллетене </w:t>
      </w:r>
      <w:r w:rsidR="007B2E8F">
        <w:rPr>
          <w:color w:val="000000"/>
          <w:spacing w:val="2"/>
          <w:szCs w:val="28"/>
        </w:rPr>
        <w:t>органов местного самоуправления рабочего поселка Чик».</w:t>
      </w:r>
    </w:p>
    <w:p w:rsidR="00885A23" w:rsidRPr="00885A23" w:rsidRDefault="00885A23" w:rsidP="00885A23">
      <w:pPr>
        <w:ind w:firstLine="851"/>
        <w:jc w:val="both"/>
        <w:rPr>
          <w:szCs w:val="28"/>
        </w:rPr>
      </w:pPr>
      <w:r w:rsidRPr="00885A23">
        <w:rPr>
          <w:szCs w:val="28"/>
        </w:rPr>
        <w:t>3. Контроль за исполнением настоящего Постановления оставляю за собой.</w:t>
      </w:r>
    </w:p>
    <w:p w:rsidR="00885A23" w:rsidRPr="00885A23" w:rsidRDefault="00885A23" w:rsidP="00885A23">
      <w:pPr>
        <w:jc w:val="both"/>
        <w:rPr>
          <w:szCs w:val="28"/>
        </w:rPr>
      </w:pPr>
    </w:p>
    <w:p w:rsidR="00885A23" w:rsidRPr="00885A23" w:rsidRDefault="00885A23" w:rsidP="00885A23">
      <w:pPr>
        <w:jc w:val="both"/>
        <w:rPr>
          <w:szCs w:val="28"/>
        </w:rPr>
      </w:pPr>
    </w:p>
    <w:p w:rsidR="00885A23" w:rsidRPr="00885A23" w:rsidRDefault="00885A23" w:rsidP="00885A23">
      <w:pPr>
        <w:jc w:val="both"/>
        <w:rPr>
          <w:szCs w:val="28"/>
        </w:rPr>
      </w:pPr>
    </w:p>
    <w:p w:rsidR="00885A23" w:rsidRPr="00885A23" w:rsidRDefault="00885A23" w:rsidP="00885A23">
      <w:pPr>
        <w:jc w:val="both"/>
        <w:rPr>
          <w:szCs w:val="28"/>
        </w:rPr>
      </w:pPr>
    </w:p>
    <w:p w:rsidR="007B2E8F" w:rsidRDefault="007B2E8F" w:rsidP="007B2E8F">
      <w:pPr>
        <w:shd w:val="clear" w:color="auto" w:fill="FFFFFF"/>
        <w:ind w:firstLine="851"/>
        <w:rPr>
          <w:color w:val="000000"/>
          <w:spacing w:val="1"/>
          <w:szCs w:val="28"/>
        </w:rPr>
      </w:pPr>
      <w:r>
        <w:rPr>
          <w:color w:val="000000"/>
          <w:spacing w:val="2"/>
          <w:szCs w:val="28"/>
        </w:rPr>
        <w:t>Глава рабочего поселка Чик</w:t>
      </w:r>
      <w:r>
        <w:rPr>
          <w:color w:val="000000"/>
          <w:spacing w:val="2"/>
          <w:szCs w:val="28"/>
        </w:rPr>
        <w:tab/>
      </w:r>
      <w:r>
        <w:rPr>
          <w:color w:val="000000"/>
          <w:spacing w:val="2"/>
          <w:szCs w:val="28"/>
        </w:rPr>
        <w:tab/>
      </w:r>
      <w:r>
        <w:rPr>
          <w:color w:val="000000"/>
          <w:spacing w:val="2"/>
          <w:szCs w:val="28"/>
        </w:rPr>
        <w:tab/>
      </w:r>
      <w:r>
        <w:rPr>
          <w:color w:val="000000"/>
          <w:spacing w:val="2"/>
          <w:szCs w:val="28"/>
        </w:rPr>
        <w:tab/>
      </w:r>
      <w:r>
        <w:rPr>
          <w:color w:val="000000"/>
          <w:spacing w:val="2"/>
          <w:szCs w:val="28"/>
        </w:rPr>
        <w:tab/>
      </w:r>
      <w:r>
        <w:rPr>
          <w:color w:val="000000"/>
          <w:spacing w:val="2"/>
          <w:szCs w:val="28"/>
        </w:rPr>
        <w:tab/>
      </w:r>
      <w:r>
        <w:rPr>
          <w:color w:val="000000"/>
          <w:spacing w:val="1"/>
          <w:szCs w:val="28"/>
        </w:rPr>
        <w:t>О.П. Алпеев</w:t>
      </w:r>
    </w:p>
    <w:p w:rsidR="00885A23" w:rsidRPr="00885A23" w:rsidRDefault="00885A23" w:rsidP="00885A23">
      <w:pPr>
        <w:jc w:val="both"/>
        <w:rPr>
          <w:szCs w:val="28"/>
        </w:rPr>
      </w:pPr>
    </w:p>
    <w:p w:rsidR="00885A23" w:rsidRPr="00885A23" w:rsidRDefault="00885A23" w:rsidP="00885A23">
      <w:pPr>
        <w:jc w:val="both"/>
        <w:rPr>
          <w:szCs w:val="28"/>
        </w:rPr>
      </w:pPr>
    </w:p>
    <w:p w:rsidR="00885A23" w:rsidRPr="00885A23" w:rsidRDefault="00885A23" w:rsidP="00885A23">
      <w:pPr>
        <w:jc w:val="both"/>
        <w:rPr>
          <w:szCs w:val="28"/>
        </w:rPr>
      </w:pPr>
    </w:p>
    <w:p w:rsidR="00885A23" w:rsidRPr="00885A23" w:rsidRDefault="00885A23" w:rsidP="00885A23">
      <w:pPr>
        <w:jc w:val="both"/>
        <w:rPr>
          <w:szCs w:val="28"/>
        </w:rPr>
      </w:pPr>
    </w:p>
    <w:p w:rsidR="006341D4" w:rsidRDefault="006341D4" w:rsidP="001512EE">
      <w:pPr>
        <w:jc w:val="both"/>
        <w:rPr>
          <w:szCs w:val="28"/>
        </w:rPr>
      </w:pPr>
    </w:p>
    <w:p w:rsidR="00FF7121" w:rsidRDefault="00FF7121" w:rsidP="001512EE">
      <w:pPr>
        <w:jc w:val="both"/>
        <w:rPr>
          <w:szCs w:val="28"/>
        </w:rPr>
      </w:pPr>
    </w:p>
    <w:p w:rsidR="006341D4" w:rsidRDefault="006341D4" w:rsidP="001512EE">
      <w:pPr>
        <w:jc w:val="both"/>
        <w:rPr>
          <w:szCs w:val="28"/>
        </w:rPr>
      </w:pPr>
    </w:p>
    <w:p w:rsidR="00650689" w:rsidRDefault="00650689" w:rsidP="001512EE">
      <w:pPr>
        <w:jc w:val="both"/>
        <w:rPr>
          <w:szCs w:val="28"/>
        </w:rPr>
      </w:pPr>
    </w:p>
    <w:p w:rsidR="00650689" w:rsidRDefault="00650689" w:rsidP="001512EE">
      <w:pPr>
        <w:jc w:val="both"/>
        <w:rPr>
          <w:szCs w:val="28"/>
        </w:rPr>
      </w:pPr>
    </w:p>
    <w:p w:rsidR="007B2E8F" w:rsidRDefault="007B2E8F" w:rsidP="007B2E8F">
      <w:pPr>
        <w:ind w:left="6237"/>
        <w:rPr>
          <w:szCs w:val="28"/>
        </w:rPr>
        <w:sectPr w:rsidR="007B2E8F" w:rsidSect="00F3590A">
          <w:footerReference w:type="even" r:id="rId8"/>
          <w:footerReference w:type="default" r:id="rId9"/>
          <w:pgSz w:w="11906" w:h="16838" w:code="9"/>
          <w:pgMar w:top="568" w:right="566" w:bottom="851" w:left="1134" w:header="709" w:footer="709" w:gutter="0"/>
          <w:cols w:space="708"/>
          <w:titlePg/>
          <w:docGrid w:linePitch="360"/>
        </w:sectPr>
      </w:pPr>
      <w:r>
        <w:rPr>
          <w:szCs w:val="28"/>
        </w:rPr>
        <w:br w:type="page"/>
      </w:r>
    </w:p>
    <w:p w:rsidR="00333960" w:rsidRDefault="00333960" w:rsidP="00333960">
      <w:pPr>
        <w:ind w:left="11340"/>
        <w:rPr>
          <w:szCs w:val="28"/>
        </w:rPr>
      </w:pPr>
      <w:r>
        <w:rPr>
          <w:szCs w:val="28"/>
        </w:rPr>
        <w:lastRenderedPageBreak/>
        <w:t>Приложение</w:t>
      </w:r>
    </w:p>
    <w:p w:rsidR="00333960" w:rsidRDefault="00333960" w:rsidP="00333960">
      <w:pPr>
        <w:ind w:left="11340"/>
        <w:rPr>
          <w:szCs w:val="28"/>
        </w:rPr>
      </w:pPr>
      <w:r>
        <w:rPr>
          <w:szCs w:val="28"/>
        </w:rPr>
        <w:t>Утверждено постановлением</w:t>
      </w:r>
    </w:p>
    <w:p w:rsidR="00333960" w:rsidRDefault="00333960" w:rsidP="00333960">
      <w:pPr>
        <w:ind w:left="11340"/>
        <w:rPr>
          <w:szCs w:val="28"/>
        </w:rPr>
      </w:pPr>
      <w:r>
        <w:rPr>
          <w:szCs w:val="28"/>
        </w:rPr>
        <w:t xml:space="preserve">администрации рабочего </w:t>
      </w:r>
    </w:p>
    <w:p w:rsidR="00333960" w:rsidRDefault="00333960" w:rsidP="00333960">
      <w:pPr>
        <w:ind w:left="11340"/>
        <w:rPr>
          <w:szCs w:val="28"/>
        </w:rPr>
      </w:pPr>
      <w:r>
        <w:rPr>
          <w:szCs w:val="28"/>
        </w:rPr>
        <w:t>поселка Чик</w:t>
      </w:r>
    </w:p>
    <w:p w:rsidR="00333960" w:rsidRDefault="00333960" w:rsidP="00333960">
      <w:pPr>
        <w:ind w:left="11340"/>
        <w:rPr>
          <w:szCs w:val="28"/>
        </w:rPr>
      </w:pPr>
      <w:r>
        <w:rPr>
          <w:szCs w:val="28"/>
        </w:rPr>
        <w:t xml:space="preserve">от </w:t>
      </w:r>
      <w:r w:rsidR="002E6417">
        <w:rPr>
          <w:szCs w:val="28"/>
        </w:rPr>
        <w:t xml:space="preserve">24. 03. </w:t>
      </w:r>
      <w:r w:rsidR="002E6417" w:rsidRPr="00650689">
        <w:rPr>
          <w:szCs w:val="28"/>
        </w:rPr>
        <w:t>201</w:t>
      </w:r>
      <w:r w:rsidR="002E6417">
        <w:rPr>
          <w:szCs w:val="28"/>
        </w:rPr>
        <w:t>7</w:t>
      </w:r>
      <w:r w:rsidR="002E6417" w:rsidRPr="00650689">
        <w:rPr>
          <w:szCs w:val="28"/>
        </w:rPr>
        <w:t xml:space="preserve"> № </w:t>
      </w:r>
      <w:r w:rsidR="002E6417">
        <w:rPr>
          <w:szCs w:val="28"/>
        </w:rPr>
        <w:t>35</w:t>
      </w:r>
    </w:p>
    <w:p w:rsidR="00622121" w:rsidRPr="00622121" w:rsidRDefault="00622121" w:rsidP="00333960">
      <w:pPr>
        <w:jc w:val="center"/>
        <w:rPr>
          <w:b/>
          <w:szCs w:val="28"/>
        </w:rPr>
      </w:pPr>
      <w:r w:rsidRPr="00622121">
        <w:rPr>
          <w:b/>
          <w:szCs w:val="28"/>
        </w:rPr>
        <w:t>ПЛАН</w:t>
      </w:r>
    </w:p>
    <w:p w:rsidR="00333960" w:rsidRDefault="00622121" w:rsidP="00333960">
      <w:pPr>
        <w:jc w:val="center"/>
        <w:rPr>
          <w:szCs w:val="28"/>
        </w:rPr>
      </w:pPr>
      <w:r w:rsidRPr="00885A23">
        <w:rPr>
          <w:szCs w:val="28"/>
        </w:rPr>
        <w:t xml:space="preserve">противодействия коррупции в администрации </w:t>
      </w:r>
      <w:r>
        <w:rPr>
          <w:szCs w:val="28"/>
        </w:rPr>
        <w:t>рабочего поселка Чик на 2017- 2018</w:t>
      </w:r>
      <w:r w:rsidRPr="00885A23">
        <w:rPr>
          <w:szCs w:val="28"/>
        </w:rPr>
        <w:t xml:space="preserve"> годы</w:t>
      </w:r>
    </w:p>
    <w:p w:rsidR="00622121" w:rsidRDefault="00622121" w:rsidP="00333960">
      <w:pPr>
        <w:jc w:val="center"/>
        <w:rPr>
          <w:b/>
          <w:bCs/>
          <w:color w:val="585858"/>
          <w:szCs w:val="28"/>
        </w:rPr>
      </w:pPr>
    </w:p>
    <w:tbl>
      <w:tblPr>
        <w:tblW w:w="15168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008"/>
        <w:gridCol w:w="64"/>
        <w:gridCol w:w="8568"/>
        <w:gridCol w:w="96"/>
        <w:gridCol w:w="32"/>
        <w:gridCol w:w="3274"/>
        <w:gridCol w:w="2126"/>
      </w:tblGrid>
      <w:tr w:rsidR="00333960" w:rsidRPr="00622121" w:rsidTr="003C0BBC">
        <w:trPr>
          <w:trHeight w:val="215"/>
        </w:trPr>
        <w:tc>
          <w:tcPr>
            <w:tcW w:w="1072" w:type="dxa"/>
            <w:gridSpan w:val="2"/>
          </w:tcPr>
          <w:p w:rsidR="00333960" w:rsidRPr="00622121" w:rsidRDefault="00333960" w:rsidP="00E056CE">
            <w:pPr>
              <w:ind w:right="38"/>
              <w:jc w:val="center"/>
              <w:rPr>
                <w:b/>
              </w:rPr>
            </w:pPr>
            <w:r w:rsidRPr="00622121">
              <w:rPr>
                <w:b/>
              </w:rPr>
              <w:t>№ п/п</w:t>
            </w:r>
          </w:p>
        </w:tc>
        <w:tc>
          <w:tcPr>
            <w:tcW w:w="8568" w:type="dxa"/>
          </w:tcPr>
          <w:p w:rsidR="00333960" w:rsidRPr="00622121" w:rsidRDefault="00333960" w:rsidP="00E056CE">
            <w:pPr>
              <w:jc w:val="center"/>
              <w:rPr>
                <w:b/>
              </w:rPr>
            </w:pPr>
            <w:r w:rsidRPr="00622121">
              <w:rPr>
                <w:b/>
              </w:rPr>
              <w:t>Наименование мероприятия</w:t>
            </w:r>
          </w:p>
        </w:tc>
        <w:tc>
          <w:tcPr>
            <w:tcW w:w="3402" w:type="dxa"/>
            <w:gridSpan w:val="3"/>
          </w:tcPr>
          <w:p w:rsidR="00333960" w:rsidRPr="00622121" w:rsidRDefault="00333960" w:rsidP="00E056CE">
            <w:pPr>
              <w:jc w:val="center"/>
              <w:rPr>
                <w:b/>
              </w:rPr>
            </w:pPr>
            <w:r w:rsidRPr="00622121">
              <w:rPr>
                <w:b/>
              </w:rPr>
              <w:t>Ответственный исполнитель</w:t>
            </w:r>
          </w:p>
        </w:tc>
        <w:tc>
          <w:tcPr>
            <w:tcW w:w="2126" w:type="dxa"/>
          </w:tcPr>
          <w:p w:rsidR="00333960" w:rsidRPr="00622121" w:rsidRDefault="00333960" w:rsidP="00E056CE">
            <w:pPr>
              <w:jc w:val="center"/>
              <w:rPr>
                <w:b/>
              </w:rPr>
            </w:pPr>
            <w:r w:rsidRPr="00622121">
              <w:rPr>
                <w:b/>
              </w:rPr>
              <w:t>Срок исполнения</w:t>
            </w:r>
          </w:p>
        </w:tc>
      </w:tr>
      <w:tr w:rsidR="00333960" w:rsidRPr="00D01F1F" w:rsidTr="00622121">
        <w:trPr>
          <w:trHeight w:val="215"/>
        </w:trPr>
        <w:tc>
          <w:tcPr>
            <w:tcW w:w="15168" w:type="dxa"/>
            <w:gridSpan w:val="7"/>
          </w:tcPr>
          <w:p w:rsidR="00333960" w:rsidRPr="00D01F1F" w:rsidRDefault="00333960" w:rsidP="00E056CE">
            <w:pPr>
              <w:jc w:val="center"/>
              <w:rPr>
                <w:b/>
              </w:rPr>
            </w:pPr>
            <w:r w:rsidRPr="00D01F1F">
              <w:rPr>
                <w:b/>
              </w:rPr>
              <w:t xml:space="preserve">Раздел 1 </w:t>
            </w:r>
          </w:p>
          <w:p w:rsidR="00333960" w:rsidRPr="00D01F1F" w:rsidRDefault="00333960" w:rsidP="00622121">
            <w:pPr>
              <w:jc w:val="center"/>
              <w:rPr>
                <w:b/>
              </w:rPr>
            </w:pPr>
            <w:r w:rsidRPr="00D01F1F">
              <w:rPr>
                <w:b/>
              </w:rPr>
              <w:t>1. Мероприятия общего организационно- методического и правового характера</w:t>
            </w:r>
          </w:p>
        </w:tc>
      </w:tr>
      <w:tr w:rsidR="00333960" w:rsidRPr="00D01F1F" w:rsidTr="003C0BBC">
        <w:trPr>
          <w:trHeight w:val="1058"/>
        </w:trPr>
        <w:tc>
          <w:tcPr>
            <w:tcW w:w="1072" w:type="dxa"/>
            <w:gridSpan w:val="2"/>
          </w:tcPr>
          <w:p w:rsidR="00333960" w:rsidRPr="00484F4B" w:rsidRDefault="00333960" w:rsidP="00E056CE">
            <w:pPr>
              <w:jc w:val="center"/>
            </w:pPr>
            <w:r w:rsidRPr="00484F4B">
              <w:t>1.1.</w:t>
            </w:r>
          </w:p>
        </w:tc>
        <w:tc>
          <w:tcPr>
            <w:tcW w:w="8568" w:type="dxa"/>
          </w:tcPr>
          <w:p w:rsidR="00333960" w:rsidRPr="00484F4B" w:rsidRDefault="00333960" w:rsidP="00622121">
            <w:pPr>
              <w:jc w:val="both"/>
            </w:pPr>
            <w:r>
              <w:t xml:space="preserve">Проведение заседаний Совета по противодействию коррупции при главе администрации </w:t>
            </w:r>
            <w:r w:rsidR="00622121">
              <w:t>рабочего поселка Чик Коченевского</w:t>
            </w:r>
            <w:r>
              <w:t xml:space="preserve"> района (далее-</w:t>
            </w:r>
            <w:r w:rsidR="00622121">
              <w:t xml:space="preserve"> </w:t>
            </w:r>
            <w:r>
              <w:t>комиссия по противодействию коррупции)</w:t>
            </w:r>
          </w:p>
        </w:tc>
        <w:tc>
          <w:tcPr>
            <w:tcW w:w="3402" w:type="dxa"/>
            <w:gridSpan w:val="3"/>
          </w:tcPr>
          <w:p w:rsidR="00333960" w:rsidRPr="00A2456C" w:rsidRDefault="00333960" w:rsidP="00622121">
            <w:pPr>
              <w:jc w:val="center"/>
            </w:pPr>
            <w:r>
              <w:t>Секретарь комиссии по противодействию коррупции</w:t>
            </w:r>
          </w:p>
        </w:tc>
        <w:tc>
          <w:tcPr>
            <w:tcW w:w="2126" w:type="dxa"/>
          </w:tcPr>
          <w:p w:rsidR="00333960" w:rsidRPr="00A2456C" w:rsidRDefault="00333960" w:rsidP="00622121">
            <w:pPr>
              <w:jc w:val="center"/>
            </w:pPr>
            <w:r>
              <w:t>Ежеквартально</w:t>
            </w:r>
          </w:p>
        </w:tc>
      </w:tr>
      <w:tr w:rsidR="00333960" w:rsidRPr="00D01F1F" w:rsidTr="003C0BBC">
        <w:trPr>
          <w:trHeight w:val="1130"/>
        </w:trPr>
        <w:tc>
          <w:tcPr>
            <w:tcW w:w="1072" w:type="dxa"/>
            <w:gridSpan w:val="2"/>
          </w:tcPr>
          <w:p w:rsidR="00333960" w:rsidRPr="00484F4B" w:rsidRDefault="00333960" w:rsidP="00E056CE">
            <w:pPr>
              <w:jc w:val="center"/>
            </w:pPr>
            <w:r>
              <w:t>1.2.</w:t>
            </w:r>
          </w:p>
        </w:tc>
        <w:tc>
          <w:tcPr>
            <w:tcW w:w="8568" w:type="dxa"/>
          </w:tcPr>
          <w:p w:rsidR="00333960" w:rsidRDefault="00333960" w:rsidP="00622121">
            <w:pPr>
              <w:jc w:val="both"/>
            </w:pPr>
            <w:r>
              <w:t xml:space="preserve">Рассмотрение результатов выполнения плана мероприятий по противодействию коррупции на заседаниях </w:t>
            </w:r>
            <w:r w:rsidRPr="00074C81">
              <w:t>Совета</w:t>
            </w:r>
            <w:r>
              <w:t xml:space="preserve"> по противодействию коррупции </w:t>
            </w:r>
          </w:p>
        </w:tc>
        <w:tc>
          <w:tcPr>
            <w:tcW w:w="3402" w:type="dxa"/>
            <w:gridSpan w:val="3"/>
          </w:tcPr>
          <w:p w:rsidR="00333960" w:rsidRDefault="00333960" w:rsidP="00622121">
            <w:pPr>
              <w:jc w:val="center"/>
            </w:pPr>
            <w:r>
              <w:t>Комиссия  по противодействию коррупции</w:t>
            </w:r>
          </w:p>
        </w:tc>
        <w:tc>
          <w:tcPr>
            <w:tcW w:w="2126" w:type="dxa"/>
          </w:tcPr>
          <w:p w:rsidR="00333960" w:rsidRDefault="00333960" w:rsidP="00E056CE">
            <w:pPr>
              <w:jc w:val="center"/>
            </w:pPr>
            <w:r>
              <w:t>Ежеквартально</w:t>
            </w:r>
          </w:p>
          <w:p w:rsidR="00333960" w:rsidRDefault="00333960" w:rsidP="00E056CE">
            <w:pPr>
              <w:jc w:val="center"/>
            </w:pPr>
          </w:p>
        </w:tc>
      </w:tr>
      <w:tr w:rsidR="00333960" w:rsidRPr="00D01F1F" w:rsidTr="003C0BBC">
        <w:trPr>
          <w:trHeight w:val="1144"/>
        </w:trPr>
        <w:tc>
          <w:tcPr>
            <w:tcW w:w="1072" w:type="dxa"/>
            <w:gridSpan w:val="2"/>
          </w:tcPr>
          <w:p w:rsidR="00333960" w:rsidRPr="00484F4B" w:rsidRDefault="00333960" w:rsidP="00E056CE">
            <w:pPr>
              <w:jc w:val="center"/>
            </w:pPr>
            <w:r>
              <w:t>1.3.</w:t>
            </w:r>
          </w:p>
        </w:tc>
        <w:tc>
          <w:tcPr>
            <w:tcW w:w="8568" w:type="dxa"/>
          </w:tcPr>
          <w:p w:rsidR="00333960" w:rsidRDefault="00333960" w:rsidP="00622121">
            <w:pPr>
              <w:jc w:val="both"/>
            </w:pPr>
            <w:r>
              <w:t>Разработка новых нормативных правовых актов в сфере противодействия коррупции и внесение изменений в принятые НПА, в связи с изменениями законодательства</w:t>
            </w:r>
          </w:p>
        </w:tc>
        <w:tc>
          <w:tcPr>
            <w:tcW w:w="3402" w:type="dxa"/>
            <w:gridSpan w:val="3"/>
          </w:tcPr>
          <w:p w:rsidR="00333960" w:rsidRDefault="00622121" w:rsidP="00622121">
            <w:pPr>
              <w:jc w:val="center"/>
            </w:pPr>
            <w:r>
              <w:t>Заместитель главы администрации</w:t>
            </w:r>
          </w:p>
          <w:p w:rsidR="00333960" w:rsidRDefault="00333960" w:rsidP="00622121">
            <w:pPr>
              <w:jc w:val="center"/>
            </w:pPr>
          </w:p>
        </w:tc>
        <w:tc>
          <w:tcPr>
            <w:tcW w:w="2126" w:type="dxa"/>
          </w:tcPr>
          <w:p w:rsidR="00333960" w:rsidRDefault="00333960" w:rsidP="00E056CE">
            <w:pPr>
              <w:jc w:val="center"/>
            </w:pPr>
            <w:r>
              <w:t xml:space="preserve">в течение 2017-2018 годов </w:t>
            </w:r>
          </w:p>
        </w:tc>
      </w:tr>
      <w:tr w:rsidR="00622121" w:rsidRPr="00D01F1F" w:rsidTr="003C0BBC">
        <w:trPr>
          <w:trHeight w:val="1640"/>
        </w:trPr>
        <w:tc>
          <w:tcPr>
            <w:tcW w:w="1072" w:type="dxa"/>
            <w:gridSpan w:val="2"/>
          </w:tcPr>
          <w:p w:rsidR="00622121" w:rsidRPr="00484F4B" w:rsidRDefault="00622121" w:rsidP="00E056CE">
            <w:pPr>
              <w:jc w:val="center"/>
            </w:pPr>
            <w:r>
              <w:t>1.4.</w:t>
            </w:r>
          </w:p>
        </w:tc>
        <w:tc>
          <w:tcPr>
            <w:tcW w:w="8568" w:type="dxa"/>
          </w:tcPr>
          <w:p w:rsidR="00622121" w:rsidRDefault="00622121" w:rsidP="00622121">
            <w:pPr>
              <w:jc w:val="both"/>
            </w:pPr>
            <w:r>
              <w:t xml:space="preserve">Проведение антикоррупционной экспертизы муниципальных нормативных правовых актов и их проектов муниципальных правовых актов администрации, проектов решений Совета депутатов рабочего поселка Чик Коченевского района с целью выявления в них положений, способствующих проявлению коррупции </w:t>
            </w:r>
          </w:p>
        </w:tc>
        <w:tc>
          <w:tcPr>
            <w:tcW w:w="3402" w:type="dxa"/>
            <w:gridSpan w:val="3"/>
          </w:tcPr>
          <w:p w:rsidR="00622121" w:rsidRDefault="00622121" w:rsidP="00622121">
            <w:pPr>
              <w:jc w:val="center"/>
            </w:pPr>
            <w:r>
              <w:t>Заместитель главы администрации</w:t>
            </w:r>
          </w:p>
          <w:p w:rsidR="00622121" w:rsidRDefault="00622121" w:rsidP="00622121">
            <w:pPr>
              <w:jc w:val="center"/>
            </w:pPr>
          </w:p>
        </w:tc>
        <w:tc>
          <w:tcPr>
            <w:tcW w:w="2126" w:type="dxa"/>
          </w:tcPr>
          <w:p w:rsidR="00622121" w:rsidRDefault="00622121" w:rsidP="00E056CE">
            <w:pPr>
              <w:jc w:val="center"/>
            </w:pPr>
            <w:r>
              <w:t>в течение 2017-2018 годов</w:t>
            </w:r>
          </w:p>
        </w:tc>
      </w:tr>
      <w:tr w:rsidR="00622121" w:rsidRPr="00D01F1F" w:rsidTr="003C0BBC">
        <w:trPr>
          <w:trHeight w:val="605"/>
        </w:trPr>
        <w:tc>
          <w:tcPr>
            <w:tcW w:w="1072" w:type="dxa"/>
            <w:gridSpan w:val="2"/>
          </w:tcPr>
          <w:p w:rsidR="00622121" w:rsidRDefault="00622121" w:rsidP="00E056CE">
            <w:pPr>
              <w:jc w:val="center"/>
            </w:pPr>
            <w:r>
              <w:t>1.5.</w:t>
            </w:r>
          </w:p>
        </w:tc>
        <w:tc>
          <w:tcPr>
            <w:tcW w:w="8568" w:type="dxa"/>
          </w:tcPr>
          <w:p w:rsidR="00622121" w:rsidRDefault="00622121" w:rsidP="00E056CE">
            <w:pPr>
              <w:jc w:val="both"/>
            </w:pPr>
            <w:r>
              <w:t>Анализ проведения антикоррупционной экспертизы муниципальных правовых актов</w:t>
            </w:r>
          </w:p>
        </w:tc>
        <w:tc>
          <w:tcPr>
            <w:tcW w:w="3402" w:type="dxa"/>
            <w:gridSpan w:val="3"/>
          </w:tcPr>
          <w:p w:rsidR="00622121" w:rsidRDefault="00622121" w:rsidP="00622121">
            <w:pPr>
              <w:jc w:val="center"/>
            </w:pPr>
            <w:r>
              <w:t>Заместитель главы администрации</w:t>
            </w:r>
          </w:p>
        </w:tc>
        <w:tc>
          <w:tcPr>
            <w:tcW w:w="2126" w:type="dxa"/>
          </w:tcPr>
          <w:p w:rsidR="00622121" w:rsidRDefault="00622121" w:rsidP="00E056CE">
            <w:pPr>
              <w:jc w:val="center"/>
            </w:pPr>
            <w:r>
              <w:t xml:space="preserve">Ежеквартально  </w:t>
            </w:r>
          </w:p>
        </w:tc>
      </w:tr>
      <w:tr w:rsidR="00333960" w:rsidRPr="00E056CE" w:rsidTr="003C0BBC">
        <w:trPr>
          <w:trHeight w:val="733"/>
        </w:trPr>
        <w:tc>
          <w:tcPr>
            <w:tcW w:w="1072" w:type="dxa"/>
            <w:gridSpan w:val="2"/>
          </w:tcPr>
          <w:p w:rsidR="00333960" w:rsidRPr="00E056CE" w:rsidRDefault="00333960" w:rsidP="00E056CE">
            <w:pPr>
              <w:rPr>
                <w:szCs w:val="28"/>
              </w:rPr>
            </w:pPr>
          </w:p>
          <w:p w:rsidR="00333960" w:rsidRPr="00E056CE" w:rsidRDefault="00333960" w:rsidP="00E056CE">
            <w:pPr>
              <w:jc w:val="center"/>
              <w:rPr>
                <w:szCs w:val="28"/>
              </w:rPr>
            </w:pPr>
          </w:p>
          <w:p w:rsidR="00333960" w:rsidRPr="00E056CE" w:rsidRDefault="00333960" w:rsidP="00E056CE">
            <w:pPr>
              <w:jc w:val="center"/>
              <w:rPr>
                <w:szCs w:val="28"/>
              </w:rPr>
            </w:pPr>
          </w:p>
          <w:p w:rsidR="00333960" w:rsidRPr="00E056CE" w:rsidRDefault="00333960" w:rsidP="00622121">
            <w:pPr>
              <w:jc w:val="center"/>
              <w:rPr>
                <w:szCs w:val="28"/>
              </w:rPr>
            </w:pPr>
            <w:r w:rsidRPr="00E056CE">
              <w:rPr>
                <w:szCs w:val="28"/>
              </w:rPr>
              <w:lastRenderedPageBreak/>
              <w:t>1.6.</w:t>
            </w:r>
          </w:p>
        </w:tc>
        <w:tc>
          <w:tcPr>
            <w:tcW w:w="8568" w:type="dxa"/>
          </w:tcPr>
          <w:p w:rsidR="00333960" w:rsidRPr="00E056CE" w:rsidRDefault="00333960" w:rsidP="00622121">
            <w:pPr>
              <w:pStyle w:val="ConsPlusNormal"/>
              <w:ind w:firstLine="0"/>
              <w:jc w:val="both"/>
              <w:outlineLvl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056C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 xml:space="preserve">Доведение до лиц, замещающих муниципальные должности и должности муниципальной службы </w:t>
            </w:r>
            <w:r w:rsidR="0062212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р. п. Чик</w:t>
            </w:r>
            <w:r w:rsidRPr="00E056C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, положений </w:t>
            </w:r>
            <w:hyperlink r:id="rId10" w:history="1">
              <w:r w:rsidRPr="00E056CE">
                <w:rPr>
                  <w:rFonts w:ascii="Times New Roman" w:hAnsi="Times New Roman" w:cs="Times New Roman"/>
                  <w:color w:val="000000"/>
                  <w:sz w:val="28"/>
                  <w:szCs w:val="28"/>
                </w:rPr>
                <w:t>законодательства</w:t>
              </w:r>
            </w:hyperlink>
            <w:r w:rsidRPr="00E056C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Российской Федерации о противодействии </w:t>
            </w:r>
            <w:r w:rsidRPr="00E056C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коррупции, в том числе об установлении наказания за коммерческий подкуп, получение и дачу взятки, посредничество во взяточничестве в виде штрафов, кратных сумме коммерческого подкупа или взятки, об увольнении в связи с утратой доверия, о порядке проверки сведений, представляемых указанными лицами в соответствии с законодательством Российской Федерации о противодействии коррупции</w:t>
            </w:r>
          </w:p>
        </w:tc>
        <w:tc>
          <w:tcPr>
            <w:tcW w:w="3402" w:type="dxa"/>
            <w:gridSpan w:val="3"/>
          </w:tcPr>
          <w:p w:rsidR="00333960" w:rsidRPr="00E056CE" w:rsidRDefault="00622121" w:rsidP="00622121">
            <w:pPr>
              <w:pStyle w:val="ConsPlusNormal"/>
              <w:ind w:firstLine="0"/>
              <w:contextualSpacing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делопроизводитель</w:t>
            </w:r>
          </w:p>
        </w:tc>
        <w:tc>
          <w:tcPr>
            <w:tcW w:w="2126" w:type="dxa"/>
          </w:tcPr>
          <w:p w:rsidR="00333960" w:rsidRPr="00E056CE" w:rsidRDefault="00333960" w:rsidP="00E056CE">
            <w:pPr>
              <w:pStyle w:val="ConsPlusCell"/>
              <w:widowControl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056C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Постоянно</w:t>
            </w:r>
          </w:p>
        </w:tc>
      </w:tr>
      <w:tr w:rsidR="00622121" w:rsidRPr="00E056CE" w:rsidTr="003C0BBC">
        <w:trPr>
          <w:trHeight w:val="215"/>
        </w:trPr>
        <w:tc>
          <w:tcPr>
            <w:tcW w:w="1072" w:type="dxa"/>
            <w:gridSpan w:val="2"/>
          </w:tcPr>
          <w:p w:rsidR="00622121" w:rsidRPr="00E056CE" w:rsidRDefault="00622121" w:rsidP="00E056CE">
            <w:pPr>
              <w:jc w:val="center"/>
              <w:rPr>
                <w:szCs w:val="28"/>
              </w:rPr>
            </w:pPr>
            <w:r w:rsidRPr="00E056CE">
              <w:rPr>
                <w:szCs w:val="28"/>
              </w:rPr>
              <w:lastRenderedPageBreak/>
              <w:t>1.7.</w:t>
            </w:r>
          </w:p>
        </w:tc>
        <w:tc>
          <w:tcPr>
            <w:tcW w:w="8568" w:type="dxa"/>
          </w:tcPr>
          <w:p w:rsidR="00622121" w:rsidRPr="00E056CE" w:rsidRDefault="00622121" w:rsidP="00622121">
            <w:pPr>
              <w:pStyle w:val="ConsPlusCell"/>
              <w:widowControl/>
              <w:ind w:firstLine="284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056C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Осуществление комплекса организационных, разъяснительных и иных мер по соблюдению муниципальными служащими 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р. п. Чик</w:t>
            </w:r>
            <w:r w:rsidRPr="00E056C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ограничений, запретов и по исполнению обязанностей, установленных в целях противодействия коррупции, в том числе ограничений, касающихся получения подарков</w:t>
            </w:r>
          </w:p>
        </w:tc>
        <w:tc>
          <w:tcPr>
            <w:tcW w:w="3402" w:type="dxa"/>
            <w:gridSpan w:val="3"/>
          </w:tcPr>
          <w:p w:rsidR="00622121" w:rsidRPr="00E056CE" w:rsidRDefault="00622121" w:rsidP="00622121">
            <w:pPr>
              <w:pStyle w:val="ConsPlusNormal"/>
              <w:ind w:firstLine="0"/>
              <w:contextualSpacing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делопроизводитель</w:t>
            </w:r>
          </w:p>
        </w:tc>
        <w:tc>
          <w:tcPr>
            <w:tcW w:w="2126" w:type="dxa"/>
          </w:tcPr>
          <w:p w:rsidR="00622121" w:rsidRPr="00E056CE" w:rsidRDefault="00622121" w:rsidP="00E056CE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056C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Постоянно</w:t>
            </w:r>
          </w:p>
        </w:tc>
      </w:tr>
      <w:tr w:rsidR="00622121" w:rsidRPr="00E056CE" w:rsidTr="003C0BBC">
        <w:trPr>
          <w:trHeight w:val="535"/>
        </w:trPr>
        <w:tc>
          <w:tcPr>
            <w:tcW w:w="1072" w:type="dxa"/>
            <w:gridSpan w:val="2"/>
          </w:tcPr>
          <w:p w:rsidR="00622121" w:rsidRPr="00E056CE" w:rsidRDefault="00622121" w:rsidP="00E056CE">
            <w:pPr>
              <w:jc w:val="center"/>
              <w:rPr>
                <w:szCs w:val="28"/>
              </w:rPr>
            </w:pPr>
            <w:r w:rsidRPr="00E056CE">
              <w:rPr>
                <w:szCs w:val="28"/>
              </w:rPr>
              <w:t>1.8.</w:t>
            </w:r>
          </w:p>
        </w:tc>
        <w:tc>
          <w:tcPr>
            <w:tcW w:w="8568" w:type="dxa"/>
          </w:tcPr>
          <w:p w:rsidR="00622121" w:rsidRPr="00E056CE" w:rsidRDefault="00622121" w:rsidP="00622121">
            <w:pPr>
              <w:pStyle w:val="ConsPlusCell"/>
              <w:widowControl/>
              <w:ind w:firstLine="284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056C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Проведение экспертизы проектов административных регламентов по предоставлению муниципальных услуг</w:t>
            </w:r>
          </w:p>
        </w:tc>
        <w:tc>
          <w:tcPr>
            <w:tcW w:w="3402" w:type="dxa"/>
            <w:gridSpan w:val="3"/>
          </w:tcPr>
          <w:p w:rsidR="00622121" w:rsidRDefault="00622121" w:rsidP="00CA43AB">
            <w:pPr>
              <w:jc w:val="center"/>
            </w:pPr>
            <w:r>
              <w:t>Заместитель главы администрации</w:t>
            </w:r>
          </w:p>
        </w:tc>
        <w:tc>
          <w:tcPr>
            <w:tcW w:w="2126" w:type="dxa"/>
          </w:tcPr>
          <w:p w:rsidR="00622121" w:rsidRPr="00E056CE" w:rsidRDefault="00622121" w:rsidP="00E056CE">
            <w:pPr>
              <w:pStyle w:val="ConsPlusCell"/>
              <w:ind w:left="710" w:hanging="71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056C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Постоянно</w:t>
            </w:r>
          </w:p>
        </w:tc>
      </w:tr>
      <w:tr w:rsidR="00333960" w:rsidRPr="00E056CE" w:rsidTr="003C0BBC">
        <w:trPr>
          <w:trHeight w:val="450"/>
        </w:trPr>
        <w:tc>
          <w:tcPr>
            <w:tcW w:w="1072" w:type="dxa"/>
            <w:gridSpan w:val="2"/>
          </w:tcPr>
          <w:p w:rsidR="00333960" w:rsidRPr="00E056CE" w:rsidRDefault="00333960" w:rsidP="00E056CE">
            <w:pPr>
              <w:jc w:val="center"/>
              <w:rPr>
                <w:szCs w:val="28"/>
              </w:rPr>
            </w:pPr>
            <w:r w:rsidRPr="00E056CE">
              <w:rPr>
                <w:szCs w:val="28"/>
              </w:rPr>
              <w:t>1.9.</w:t>
            </w:r>
          </w:p>
        </w:tc>
        <w:tc>
          <w:tcPr>
            <w:tcW w:w="8568" w:type="dxa"/>
          </w:tcPr>
          <w:p w:rsidR="00333960" w:rsidRPr="00E056CE" w:rsidRDefault="00333960" w:rsidP="00622121">
            <w:pPr>
              <w:pStyle w:val="ConsPlusCell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056C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Приведение действующих административных регламентов предоставления муниципальных услуг в соответствии с положениями Федерального закона от 27.07.2010 № 210-ФЗ «Об организации разработка и утверждение административных регламентов предоставления государственных и муниципальных услуг», разработка и утверждение административных регламентов исполнения государственных функций по осуществлению государственного контроля (надзора)</w:t>
            </w:r>
          </w:p>
        </w:tc>
        <w:tc>
          <w:tcPr>
            <w:tcW w:w="3402" w:type="dxa"/>
            <w:gridSpan w:val="3"/>
          </w:tcPr>
          <w:p w:rsidR="00333960" w:rsidRPr="00E056CE" w:rsidRDefault="00333960" w:rsidP="00E056CE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  <w:p w:rsidR="00333960" w:rsidRPr="00E056CE" w:rsidRDefault="00333960" w:rsidP="00E056CE">
            <w:pPr>
              <w:pStyle w:val="ConsPlusCell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056C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специалист</w:t>
            </w:r>
            <w:r w:rsidR="0062212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ы</w:t>
            </w:r>
            <w:r w:rsidRPr="00E056C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2126" w:type="dxa"/>
          </w:tcPr>
          <w:p w:rsidR="00333960" w:rsidRPr="00E056CE" w:rsidRDefault="00333960" w:rsidP="00E056CE">
            <w:pPr>
              <w:pStyle w:val="ConsPlusCell"/>
              <w:ind w:left="710" w:hanging="71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056C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01.05.2017г.</w:t>
            </w:r>
          </w:p>
        </w:tc>
      </w:tr>
      <w:tr w:rsidR="003C0BBC" w:rsidRPr="00E056CE" w:rsidTr="003C0BBC">
        <w:trPr>
          <w:trHeight w:val="1374"/>
        </w:trPr>
        <w:tc>
          <w:tcPr>
            <w:tcW w:w="1072" w:type="dxa"/>
            <w:gridSpan w:val="2"/>
          </w:tcPr>
          <w:p w:rsidR="003C0BBC" w:rsidRPr="00E056CE" w:rsidRDefault="003C0BBC" w:rsidP="00E056CE">
            <w:pPr>
              <w:jc w:val="center"/>
              <w:rPr>
                <w:szCs w:val="28"/>
              </w:rPr>
            </w:pPr>
            <w:r w:rsidRPr="00E056CE">
              <w:rPr>
                <w:szCs w:val="28"/>
              </w:rPr>
              <w:t>1.10.</w:t>
            </w:r>
          </w:p>
        </w:tc>
        <w:tc>
          <w:tcPr>
            <w:tcW w:w="8568" w:type="dxa"/>
          </w:tcPr>
          <w:p w:rsidR="003C0BBC" w:rsidRPr="00E056CE" w:rsidRDefault="003C0BBC" w:rsidP="003C0BBC">
            <w:pPr>
              <w:pStyle w:val="ConsPlusCell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056C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Обеспечение представления муниципальными служащими, руководителями учреждений администрации 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рабочего поселка Чик</w:t>
            </w:r>
            <w:r w:rsidRPr="00E056C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, лицами замещающие муниципальные должности сведений о доходах, расходах, об имуществе и обязательствах имущественного характера в соответствии с законодательством Российской Федерации </w:t>
            </w:r>
          </w:p>
        </w:tc>
        <w:tc>
          <w:tcPr>
            <w:tcW w:w="3402" w:type="dxa"/>
            <w:gridSpan w:val="3"/>
          </w:tcPr>
          <w:p w:rsidR="003C0BBC" w:rsidRPr="00E056CE" w:rsidRDefault="003C0BBC" w:rsidP="00CA43AB">
            <w:pPr>
              <w:pStyle w:val="ConsPlusNormal"/>
              <w:ind w:firstLine="0"/>
              <w:contextualSpacing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делопроизводитель</w:t>
            </w:r>
          </w:p>
        </w:tc>
        <w:tc>
          <w:tcPr>
            <w:tcW w:w="2126" w:type="dxa"/>
          </w:tcPr>
          <w:p w:rsidR="003C0BBC" w:rsidRPr="00E056CE" w:rsidRDefault="003C0BBC" w:rsidP="003C0BBC">
            <w:pPr>
              <w:pStyle w:val="ConsPlusCell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056C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До 30.04.2017 </w:t>
            </w:r>
          </w:p>
          <w:p w:rsidR="003C0BBC" w:rsidRPr="00E056CE" w:rsidRDefault="003C0BBC" w:rsidP="003C0BBC">
            <w:pPr>
              <w:pStyle w:val="ConsPlusCell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056C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До 30.04.2018 г. </w:t>
            </w:r>
          </w:p>
        </w:tc>
      </w:tr>
      <w:tr w:rsidR="003C0BBC" w:rsidRPr="00E056CE" w:rsidTr="003C0BBC">
        <w:trPr>
          <w:trHeight w:val="409"/>
        </w:trPr>
        <w:tc>
          <w:tcPr>
            <w:tcW w:w="1072" w:type="dxa"/>
            <w:gridSpan w:val="2"/>
            <w:tcBorders>
              <w:top w:val="nil"/>
            </w:tcBorders>
          </w:tcPr>
          <w:p w:rsidR="003C0BBC" w:rsidRPr="00E056CE" w:rsidRDefault="003C0BBC" w:rsidP="00E056CE">
            <w:pPr>
              <w:jc w:val="center"/>
              <w:rPr>
                <w:szCs w:val="28"/>
              </w:rPr>
            </w:pPr>
          </w:p>
          <w:p w:rsidR="003C0BBC" w:rsidRPr="00E056CE" w:rsidRDefault="003C0BBC" w:rsidP="00E056CE">
            <w:pPr>
              <w:jc w:val="center"/>
              <w:rPr>
                <w:szCs w:val="28"/>
              </w:rPr>
            </w:pPr>
            <w:r w:rsidRPr="00E056CE">
              <w:rPr>
                <w:szCs w:val="28"/>
              </w:rPr>
              <w:t>1.11.</w:t>
            </w:r>
          </w:p>
          <w:p w:rsidR="003C0BBC" w:rsidRPr="00E056CE" w:rsidRDefault="003C0BBC" w:rsidP="00E056CE">
            <w:pPr>
              <w:jc w:val="center"/>
              <w:rPr>
                <w:szCs w:val="28"/>
              </w:rPr>
            </w:pPr>
          </w:p>
          <w:p w:rsidR="003C0BBC" w:rsidRPr="00E056CE" w:rsidRDefault="003C0BBC" w:rsidP="00E056CE">
            <w:pPr>
              <w:jc w:val="center"/>
              <w:rPr>
                <w:szCs w:val="28"/>
              </w:rPr>
            </w:pPr>
          </w:p>
        </w:tc>
        <w:tc>
          <w:tcPr>
            <w:tcW w:w="8568" w:type="dxa"/>
            <w:tcBorders>
              <w:top w:val="nil"/>
            </w:tcBorders>
          </w:tcPr>
          <w:p w:rsidR="003C0BBC" w:rsidRPr="00E056CE" w:rsidRDefault="003C0BBC" w:rsidP="00E056CE">
            <w:pPr>
              <w:pStyle w:val="af1"/>
              <w:spacing w:after="0"/>
              <w:ind w:left="0"/>
              <w:contextualSpacing/>
              <w:jc w:val="both"/>
              <w:rPr>
                <w:color w:val="000000"/>
                <w:sz w:val="28"/>
                <w:szCs w:val="28"/>
              </w:rPr>
            </w:pPr>
            <w:r w:rsidRPr="00E056CE">
              <w:rPr>
                <w:color w:val="000000"/>
                <w:sz w:val="28"/>
                <w:szCs w:val="28"/>
              </w:rPr>
              <w:lastRenderedPageBreak/>
              <w:t xml:space="preserve">Проведение оценок коррупционных рисков, возникающих при реализации своих функций, и внесении уточнений  в перечни должностей муниципальной службы, замещение которых связано с </w:t>
            </w:r>
            <w:r w:rsidRPr="00E056CE">
              <w:rPr>
                <w:color w:val="000000"/>
                <w:sz w:val="28"/>
                <w:szCs w:val="28"/>
              </w:rPr>
              <w:lastRenderedPageBreak/>
              <w:t xml:space="preserve">коррупционными рисками.    </w:t>
            </w:r>
          </w:p>
        </w:tc>
        <w:tc>
          <w:tcPr>
            <w:tcW w:w="3402" w:type="dxa"/>
            <w:gridSpan w:val="3"/>
            <w:tcBorders>
              <w:top w:val="nil"/>
            </w:tcBorders>
          </w:tcPr>
          <w:p w:rsidR="003C0BBC" w:rsidRPr="00E056CE" w:rsidRDefault="003C0BBC" w:rsidP="00CA43AB">
            <w:pPr>
              <w:pStyle w:val="ConsPlusNormal"/>
              <w:ind w:firstLine="0"/>
              <w:contextualSpacing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делопроизводитель</w:t>
            </w:r>
          </w:p>
        </w:tc>
        <w:tc>
          <w:tcPr>
            <w:tcW w:w="2126" w:type="dxa"/>
            <w:tcBorders>
              <w:top w:val="nil"/>
            </w:tcBorders>
          </w:tcPr>
          <w:p w:rsidR="003C0BBC" w:rsidRPr="00E056CE" w:rsidRDefault="003C0BBC" w:rsidP="00E056CE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056C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Постоянно</w:t>
            </w:r>
          </w:p>
          <w:p w:rsidR="003C0BBC" w:rsidRPr="00E056CE" w:rsidRDefault="003C0BBC" w:rsidP="00E056CE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  <w:p w:rsidR="003C0BBC" w:rsidRPr="00E056CE" w:rsidRDefault="003C0BBC" w:rsidP="00E056CE">
            <w:pPr>
              <w:pStyle w:val="ConsPlusCell"/>
              <w:widowControl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  <w:p w:rsidR="003C0BBC" w:rsidRPr="00E056CE" w:rsidRDefault="003C0BBC" w:rsidP="00E056CE">
            <w:pPr>
              <w:pStyle w:val="ConsPlusCell"/>
              <w:widowControl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333960" w:rsidRPr="00E056CE" w:rsidTr="00622121">
        <w:trPr>
          <w:trHeight w:val="703"/>
        </w:trPr>
        <w:tc>
          <w:tcPr>
            <w:tcW w:w="15168" w:type="dxa"/>
            <w:gridSpan w:val="7"/>
          </w:tcPr>
          <w:p w:rsidR="00333960" w:rsidRPr="00E056CE" w:rsidRDefault="00333960" w:rsidP="00E056CE">
            <w:pPr>
              <w:pStyle w:val="ConsPlusNormal"/>
              <w:widowControl/>
              <w:ind w:firstLine="0"/>
              <w:contextualSpacing/>
              <w:jc w:val="center"/>
              <w:outlineLvl w:val="1"/>
              <w:rPr>
                <w:rFonts w:ascii="Times New Roman" w:hAnsi="Times New Roman" w:cs="Times New Roman"/>
                <w:i/>
                <w:color w:val="000000"/>
                <w:sz w:val="28"/>
                <w:szCs w:val="28"/>
              </w:rPr>
            </w:pPr>
            <w:r w:rsidRPr="00E056CE">
              <w:rPr>
                <w:rFonts w:ascii="Times New Roman" w:hAnsi="Times New Roman" w:cs="Times New Roman"/>
                <w:i/>
                <w:color w:val="000000"/>
                <w:sz w:val="28"/>
                <w:szCs w:val="28"/>
              </w:rPr>
              <w:lastRenderedPageBreak/>
              <w:t>Раздел II</w:t>
            </w:r>
          </w:p>
          <w:p w:rsidR="00333960" w:rsidRPr="00E056CE" w:rsidRDefault="00333960" w:rsidP="003C0BBC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E056CE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 xml:space="preserve">Обеспечение прозрачности деятельности органов местного самоуправления </w:t>
            </w:r>
            <w:r w:rsidR="003C0BB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р. п. Чик</w:t>
            </w:r>
          </w:p>
        </w:tc>
      </w:tr>
      <w:tr w:rsidR="00333960" w:rsidRPr="00E056CE" w:rsidTr="003C0BBC">
        <w:trPr>
          <w:trHeight w:val="1132"/>
        </w:trPr>
        <w:tc>
          <w:tcPr>
            <w:tcW w:w="1008" w:type="dxa"/>
          </w:tcPr>
          <w:p w:rsidR="00333960" w:rsidRPr="00E056CE" w:rsidRDefault="00333960" w:rsidP="00E056CE">
            <w:pPr>
              <w:pStyle w:val="a4"/>
              <w:spacing w:before="0" w:beforeAutospacing="0" w:after="0"/>
              <w:contextualSpacing/>
              <w:jc w:val="center"/>
              <w:rPr>
                <w:color w:val="000000"/>
                <w:sz w:val="28"/>
                <w:szCs w:val="28"/>
              </w:rPr>
            </w:pPr>
            <w:r w:rsidRPr="00E056CE">
              <w:rPr>
                <w:color w:val="000000"/>
                <w:sz w:val="28"/>
                <w:szCs w:val="28"/>
              </w:rPr>
              <w:t>2.1.</w:t>
            </w:r>
          </w:p>
        </w:tc>
        <w:tc>
          <w:tcPr>
            <w:tcW w:w="8728" w:type="dxa"/>
            <w:gridSpan w:val="3"/>
          </w:tcPr>
          <w:p w:rsidR="00333960" w:rsidRPr="00E056CE" w:rsidRDefault="00333960" w:rsidP="003C0BBC">
            <w:pPr>
              <w:pStyle w:val="a4"/>
              <w:spacing w:before="0" w:beforeAutospacing="0" w:after="0"/>
              <w:ind w:firstLine="284"/>
              <w:contextualSpacing/>
              <w:jc w:val="both"/>
              <w:rPr>
                <w:color w:val="000000"/>
                <w:sz w:val="28"/>
                <w:szCs w:val="28"/>
              </w:rPr>
            </w:pPr>
            <w:r w:rsidRPr="00E056CE">
              <w:rPr>
                <w:color w:val="000000"/>
                <w:sz w:val="28"/>
                <w:szCs w:val="28"/>
              </w:rPr>
              <w:t xml:space="preserve">Реализация прав граждан на получение достоверной информации о деятельности органов местного самоуправления </w:t>
            </w:r>
            <w:r w:rsidR="003C0BBC">
              <w:rPr>
                <w:color w:val="000000"/>
                <w:sz w:val="28"/>
                <w:szCs w:val="28"/>
              </w:rPr>
              <w:t>р. п. Чик</w:t>
            </w:r>
            <w:r w:rsidRPr="00E056CE">
              <w:rPr>
                <w:color w:val="000000"/>
                <w:sz w:val="28"/>
                <w:szCs w:val="28"/>
              </w:rPr>
              <w:t>, повышение независимости СМИ</w:t>
            </w:r>
          </w:p>
        </w:tc>
        <w:tc>
          <w:tcPr>
            <w:tcW w:w="3306" w:type="dxa"/>
            <w:gridSpan w:val="2"/>
          </w:tcPr>
          <w:p w:rsidR="00333960" w:rsidRPr="00E056CE" w:rsidRDefault="00333960" w:rsidP="00E056CE">
            <w:pPr>
              <w:contextualSpacing/>
              <w:jc w:val="center"/>
              <w:rPr>
                <w:szCs w:val="28"/>
              </w:rPr>
            </w:pPr>
            <w:r w:rsidRPr="00E056CE">
              <w:rPr>
                <w:szCs w:val="28"/>
              </w:rPr>
              <w:t>специалист</w:t>
            </w:r>
          </w:p>
          <w:p w:rsidR="00333960" w:rsidRPr="00E056CE" w:rsidRDefault="00333960" w:rsidP="00E056CE">
            <w:pPr>
              <w:contextualSpacing/>
              <w:jc w:val="center"/>
              <w:rPr>
                <w:color w:val="000000"/>
                <w:szCs w:val="28"/>
              </w:rPr>
            </w:pPr>
          </w:p>
        </w:tc>
        <w:tc>
          <w:tcPr>
            <w:tcW w:w="2126" w:type="dxa"/>
          </w:tcPr>
          <w:p w:rsidR="00333960" w:rsidRPr="00E056CE" w:rsidRDefault="00333960" w:rsidP="00E056CE">
            <w:pPr>
              <w:contextualSpacing/>
              <w:jc w:val="center"/>
              <w:rPr>
                <w:color w:val="000000"/>
                <w:szCs w:val="28"/>
              </w:rPr>
            </w:pPr>
            <w:r w:rsidRPr="00E056CE">
              <w:rPr>
                <w:color w:val="000000"/>
                <w:szCs w:val="28"/>
              </w:rPr>
              <w:t>Постоянно</w:t>
            </w:r>
          </w:p>
          <w:p w:rsidR="00333960" w:rsidRPr="00E056CE" w:rsidRDefault="00333960" w:rsidP="00E056CE">
            <w:pPr>
              <w:pStyle w:val="a4"/>
              <w:spacing w:before="0" w:beforeAutospacing="0" w:after="0"/>
              <w:contextualSpacing/>
              <w:jc w:val="center"/>
              <w:rPr>
                <w:color w:val="000000"/>
                <w:sz w:val="28"/>
                <w:szCs w:val="28"/>
              </w:rPr>
            </w:pPr>
          </w:p>
        </w:tc>
      </w:tr>
      <w:tr w:rsidR="00333960" w:rsidRPr="00E056CE" w:rsidTr="003C0BBC">
        <w:trPr>
          <w:trHeight w:val="1073"/>
        </w:trPr>
        <w:tc>
          <w:tcPr>
            <w:tcW w:w="1008" w:type="dxa"/>
          </w:tcPr>
          <w:p w:rsidR="00333960" w:rsidRPr="00E056CE" w:rsidRDefault="00333960" w:rsidP="00E056CE">
            <w:pPr>
              <w:pStyle w:val="a4"/>
              <w:spacing w:before="0" w:beforeAutospacing="0" w:after="0"/>
              <w:contextualSpacing/>
              <w:jc w:val="center"/>
              <w:rPr>
                <w:color w:val="000000"/>
                <w:sz w:val="28"/>
                <w:szCs w:val="28"/>
              </w:rPr>
            </w:pPr>
            <w:r w:rsidRPr="00E056CE">
              <w:rPr>
                <w:color w:val="000000"/>
                <w:sz w:val="28"/>
                <w:szCs w:val="28"/>
              </w:rPr>
              <w:t>2.2.</w:t>
            </w:r>
          </w:p>
        </w:tc>
        <w:tc>
          <w:tcPr>
            <w:tcW w:w="8728" w:type="dxa"/>
            <w:gridSpan w:val="3"/>
          </w:tcPr>
          <w:p w:rsidR="00333960" w:rsidRPr="00E056CE" w:rsidRDefault="00333960" w:rsidP="00E056CE">
            <w:pPr>
              <w:pStyle w:val="a4"/>
              <w:spacing w:before="0" w:beforeAutospacing="0" w:after="0"/>
              <w:contextualSpacing/>
              <w:jc w:val="both"/>
              <w:rPr>
                <w:color w:val="000000"/>
                <w:sz w:val="28"/>
                <w:szCs w:val="28"/>
              </w:rPr>
            </w:pPr>
            <w:r w:rsidRPr="00E056CE">
              <w:rPr>
                <w:color w:val="000000"/>
                <w:sz w:val="28"/>
                <w:szCs w:val="28"/>
              </w:rPr>
              <w:t>Взаимодействие с правоохранительными органами в вопросах профилактики и выявления фактов коррупции в органах местного самоуправления поселения</w:t>
            </w:r>
          </w:p>
        </w:tc>
        <w:tc>
          <w:tcPr>
            <w:tcW w:w="3306" w:type="dxa"/>
            <w:gridSpan w:val="2"/>
          </w:tcPr>
          <w:p w:rsidR="00333960" w:rsidRPr="00E056CE" w:rsidRDefault="00333960" w:rsidP="00E056CE">
            <w:pPr>
              <w:pStyle w:val="a4"/>
              <w:spacing w:before="0" w:beforeAutospacing="0" w:after="0"/>
              <w:contextualSpacing/>
              <w:jc w:val="center"/>
              <w:rPr>
                <w:sz w:val="28"/>
                <w:szCs w:val="28"/>
              </w:rPr>
            </w:pPr>
            <w:r w:rsidRPr="00E056CE">
              <w:rPr>
                <w:sz w:val="28"/>
                <w:szCs w:val="28"/>
              </w:rPr>
              <w:t xml:space="preserve">Совет по противодействию коррупции </w:t>
            </w:r>
          </w:p>
        </w:tc>
        <w:tc>
          <w:tcPr>
            <w:tcW w:w="2126" w:type="dxa"/>
          </w:tcPr>
          <w:p w:rsidR="00333960" w:rsidRPr="00E056CE" w:rsidRDefault="00333960" w:rsidP="00E056CE">
            <w:pPr>
              <w:pStyle w:val="a4"/>
              <w:spacing w:before="0" w:beforeAutospacing="0" w:after="0"/>
              <w:contextualSpacing/>
              <w:jc w:val="center"/>
              <w:rPr>
                <w:color w:val="000000"/>
                <w:sz w:val="28"/>
                <w:szCs w:val="28"/>
              </w:rPr>
            </w:pPr>
            <w:r w:rsidRPr="00E056CE">
              <w:rPr>
                <w:color w:val="000000"/>
                <w:sz w:val="28"/>
                <w:szCs w:val="28"/>
              </w:rPr>
              <w:t>Постоянно</w:t>
            </w:r>
          </w:p>
        </w:tc>
      </w:tr>
      <w:tr w:rsidR="00333960" w:rsidRPr="00E056CE" w:rsidTr="003C0BBC">
        <w:trPr>
          <w:trHeight w:val="1658"/>
        </w:trPr>
        <w:tc>
          <w:tcPr>
            <w:tcW w:w="1008" w:type="dxa"/>
          </w:tcPr>
          <w:p w:rsidR="00333960" w:rsidRPr="00E056CE" w:rsidRDefault="00333960" w:rsidP="00E056CE">
            <w:pPr>
              <w:pStyle w:val="a4"/>
              <w:spacing w:before="0" w:beforeAutospacing="0" w:after="0"/>
              <w:contextualSpacing/>
              <w:jc w:val="center"/>
              <w:rPr>
                <w:color w:val="000000"/>
                <w:sz w:val="28"/>
                <w:szCs w:val="28"/>
              </w:rPr>
            </w:pPr>
            <w:r w:rsidRPr="00E056CE">
              <w:rPr>
                <w:color w:val="000000"/>
                <w:sz w:val="28"/>
                <w:szCs w:val="28"/>
              </w:rPr>
              <w:t>2.3.</w:t>
            </w:r>
          </w:p>
        </w:tc>
        <w:tc>
          <w:tcPr>
            <w:tcW w:w="8728" w:type="dxa"/>
            <w:gridSpan w:val="3"/>
          </w:tcPr>
          <w:p w:rsidR="00333960" w:rsidRPr="00E056CE" w:rsidRDefault="00333960" w:rsidP="00E056CE">
            <w:pPr>
              <w:pStyle w:val="ConsPlusCell"/>
              <w:widowControl/>
              <w:ind w:firstLine="284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056C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Мониторинг официального сайта органов местного самоуправления в части исполнения Федерального закона от 09.02.2009 № 8-ФЗ «Об обеспечении доступа к информации о деятельности органов государственной власти и местного самоуправления» </w:t>
            </w:r>
          </w:p>
        </w:tc>
        <w:tc>
          <w:tcPr>
            <w:tcW w:w="3306" w:type="dxa"/>
            <w:gridSpan w:val="2"/>
          </w:tcPr>
          <w:p w:rsidR="00333960" w:rsidRPr="00E056CE" w:rsidRDefault="00333960" w:rsidP="00E056CE">
            <w:pPr>
              <w:contextualSpacing/>
              <w:jc w:val="center"/>
              <w:rPr>
                <w:color w:val="000000"/>
                <w:szCs w:val="28"/>
              </w:rPr>
            </w:pPr>
            <w:r w:rsidRPr="00E056CE">
              <w:rPr>
                <w:szCs w:val="28"/>
              </w:rPr>
              <w:t>специалист</w:t>
            </w:r>
          </w:p>
        </w:tc>
        <w:tc>
          <w:tcPr>
            <w:tcW w:w="2126" w:type="dxa"/>
          </w:tcPr>
          <w:p w:rsidR="00333960" w:rsidRPr="00E056CE" w:rsidRDefault="00333960" w:rsidP="00E056CE">
            <w:pPr>
              <w:pStyle w:val="a4"/>
              <w:spacing w:before="0" w:beforeAutospacing="0" w:after="0"/>
              <w:contextualSpacing/>
              <w:jc w:val="center"/>
              <w:rPr>
                <w:color w:val="000000"/>
                <w:sz w:val="28"/>
                <w:szCs w:val="28"/>
              </w:rPr>
            </w:pPr>
            <w:r w:rsidRPr="00E056CE">
              <w:rPr>
                <w:color w:val="000000"/>
                <w:sz w:val="28"/>
                <w:szCs w:val="28"/>
              </w:rPr>
              <w:t>Постоянно</w:t>
            </w:r>
          </w:p>
        </w:tc>
      </w:tr>
      <w:tr w:rsidR="00333960" w:rsidRPr="00E056CE" w:rsidTr="003C0BBC">
        <w:trPr>
          <w:trHeight w:val="835"/>
        </w:trPr>
        <w:tc>
          <w:tcPr>
            <w:tcW w:w="1008" w:type="dxa"/>
          </w:tcPr>
          <w:p w:rsidR="00333960" w:rsidRPr="00E056CE" w:rsidRDefault="00333960" w:rsidP="00E056CE">
            <w:pPr>
              <w:pStyle w:val="a4"/>
              <w:spacing w:before="0" w:beforeAutospacing="0" w:after="0"/>
              <w:contextualSpacing/>
              <w:jc w:val="center"/>
              <w:rPr>
                <w:color w:val="000000"/>
                <w:sz w:val="28"/>
                <w:szCs w:val="28"/>
              </w:rPr>
            </w:pPr>
            <w:r w:rsidRPr="00E056CE">
              <w:rPr>
                <w:color w:val="000000"/>
                <w:sz w:val="28"/>
                <w:szCs w:val="28"/>
              </w:rPr>
              <w:t>2.4.</w:t>
            </w:r>
          </w:p>
        </w:tc>
        <w:tc>
          <w:tcPr>
            <w:tcW w:w="8728" w:type="dxa"/>
            <w:gridSpan w:val="3"/>
          </w:tcPr>
          <w:p w:rsidR="00333960" w:rsidRPr="00E056CE" w:rsidRDefault="00333960" w:rsidP="00E056CE">
            <w:pPr>
              <w:ind w:firstLine="284"/>
              <w:contextualSpacing/>
              <w:jc w:val="both"/>
              <w:rPr>
                <w:color w:val="000000"/>
                <w:szCs w:val="28"/>
              </w:rPr>
            </w:pPr>
            <w:r w:rsidRPr="00E056CE">
              <w:rPr>
                <w:color w:val="000000"/>
                <w:szCs w:val="28"/>
              </w:rPr>
              <w:t>Обеспечение мер по открытости, гласности, прозрачности торгов, проводимых органом, уполномоченным на размещение заказа</w:t>
            </w:r>
          </w:p>
        </w:tc>
        <w:tc>
          <w:tcPr>
            <w:tcW w:w="3306" w:type="dxa"/>
            <w:gridSpan w:val="2"/>
          </w:tcPr>
          <w:p w:rsidR="00333960" w:rsidRPr="00E056CE" w:rsidRDefault="00333960" w:rsidP="00E056CE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056C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Глава поселения</w:t>
            </w:r>
          </w:p>
        </w:tc>
        <w:tc>
          <w:tcPr>
            <w:tcW w:w="2126" w:type="dxa"/>
          </w:tcPr>
          <w:p w:rsidR="00333960" w:rsidRPr="00E056CE" w:rsidRDefault="00333960" w:rsidP="00E056CE">
            <w:pPr>
              <w:pStyle w:val="a4"/>
              <w:spacing w:before="0" w:beforeAutospacing="0" w:after="0"/>
              <w:contextualSpacing/>
              <w:jc w:val="center"/>
              <w:rPr>
                <w:color w:val="000000"/>
                <w:sz w:val="28"/>
                <w:szCs w:val="28"/>
              </w:rPr>
            </w:pPr>
            <w:r w:rsidRPr="00E056CE">
              <w:rPr>
                <w:color w:val="000000"/>
                <w:sz w:val="28"/>
                <w:szCs w:val="28"/>
              </w:rPr>
              <w:t>Постоянно</w:t>
            </w:r>
          </w:p>
        </w:tc>
      </w:tr>
      <w:tr w:rsidR="00333960" w:rsidRPr="00E056CE" w:rsidTr="003C0BBC">
        <w:trPr>
          <w:trHeight w:val="952"/>
        </w:trPr>
        <w:tc>
          <w:tcPr>
            <w:tcW w:w="1008" w:type="dxa"/>
          </w:tcPr>
          <w:p w:rsidR="00333960" w:rsidRPr="00E056CE" w:rsidRDefault="00333960" w:rsidP="00E056CE">
            <w:pPr>
              <w:pStyle w:val="a4"/>
              <w:spacing w:before="0" w:beforeAutospacing="0" w:after="0"/>
              <w:contextualSpacing/>
              <w:jc w:val="center"/>
              <w:rPr>
                <w:color w:val="000000"/>
                <w:sz w:val="28"/>
                <w:szCs w:val="28"/>
              </w:rPr>
            </w:pPr>
            <w:r w:rsidRPr="00E056CE">
              <w:rPr>
                <w:color w:val="000000"/>
                <w:sz w:val="28"/>
                <w:szCs w:val="28"/>
              </w:rPr>
              <w:t>2.6.</w:t>
            </w:r>
          </w:p>
        </w:tc>
        <w:tc>
          <w:tcPr>
            <w:tcW w:w="8728" w:type="dxa"/>
            <w:gridSpan w:val="3"/>
          </w:tcPr>
          <w:p w:rsidR="00333960" w:rsidRPr="00E056CE" w:rsidRDefault="00333960" w:rsidP="003C0BBC">
            <w:pPr>
              <w:ind w:firstLine="284"/>
              <w:contextualSpacing/>
              <w:jc w:val="both"/>
              <w:rPr>
                <w:color w:val="000000"/>
                <w:szCs w:val="28"/>
              </w:rPr>
            </w:pPr>
            <w:r w:rsidRPr="00E056CE">
              <w:rPr>
                <w:color w:val="000000"/>
                <w:szCs w:val="28"/>
              </w:rPr>
              <w:t>Обеспечение работы «телефонов доверия», «Интернет</w:t>
            </w:r>
            <w:r w:rsidR="003C0BBC">
              <w:rPr>
                <w:color w:val="000000"/>
                <w:szCs w:val="28"/>
              </w:rPr>
              <w:t xml:space="preserve">- </w:t>
            </w:r>
            <w:r w:rsidRPr="00E056CE">
              <w:rPr>
                <w:color w:val="000000"/>
                <w:szCs w:val="28"/>
              </w:rPr>
              <w:t>приемных» на официальном сайте администрации</w:t>
            </w:r>
            <w:r w:rsidRPr="00E056CE">
              <w:rPr>
                <w:szCs w:val="28"/>
              </w:rPr>
              <w:t xml:space="preserve"> </w:t>
            </w:r>
            <w:r w:rsidR="003C0BBC">
              <w:rPr>
                <w:color w:val="000000"/>
                <w:szCs w:val="28"/>
              </w:rPr>
              <w:t>рабочего поселка Чик</w:t>
            </w:r>
            <w:r w:rsidRPr="00E056CE">
              <w:rPr>
                <w:color w:val="000000"/>
                <w:szCs w:val="28"/>
              </w:rPr>
              <w:t xml:space="preserve"> в сети Интернет с целью улучшения обратной связи с гражданами и организациями, а также получения сигналов о фактах коррупции </w:t>
            </w:r>
          </w:p>
        </w:tc>
        <w:tc>
          <w:tcPr>
            <w:tcW w:w="3306" w:type="dxa"/>
            <w:gridSpan w:val="2"/>
          </w:tcPr>
          <w:p w:rsidR="00333960" w:rsidRPr="00E056CE" w:rsidRDefault="00333960" w:rsidP="003C0BBC">
            <w:pPr>
              <w:pStyle w:val="ConsPlusNormal"/>
              <w:ind w:firstLine="0"/>
              <w:contextualSpacing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056C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специалист</w:t>
            </w:r>
          </w:p>
        </w:tc>
        <w:tc>
          <w:tcPr>
            <w:tcW w:w="2126" w:type="dxa"/>
          </w:tcPr>
          <w:p w:rsidR="00333960" w:rsidRPr="00E056CE" w:rsidRDefault="00333960" w:rsidP="00E056CE">
            <w:pPr>
              <w:pStyle w:val="a4"/>
              <w:spacing w:before="0" w:beforeAutospacing="0" w:after="0"/>
              <w:contextualSpacing/>
              <w:jc w:val="center"/>
              <w:rPr>
                <w:color w:val="000000"/>
                <w:sz w:val="28"/>
                <w:szCs w:val="28"/>
              </w:rPr>
            </w:pPr>
            <w:r w:rsidRPr="00E056CE">
              <w:rPr>
                <w:color w:val="000000"/>
                <w:sz w:val="28"/>
                <w:szCs w:val="28"/>
              </w:rPr>
              <w:t>Постоянно</w:t>
            </w:r>
          </w:p>
        </w:tc>
      </w:tr>
      <w:tr w:rsidR="00333960" w:rsidRPr="00E056CE" w:rsidTr="003C0BBC">
        <w:trPr>
          <w:trHeight w:val="738"/>
        </w:trPr>
        <w:tc>
          <w:tcPr>
            <w:tcW w:w="1008" w:type="dxa"/>
          </w:tcPr>
          <w:p w:rsidR="00333960" w:rsidRPr="00E056CE" w:rsidRDefault="00333960" w:rsidP="00E056CE">
            <w:pPr>
              <w:pStyle w:val="a4"/>
              <w:spacing w:before="0" w:beforeAutospacing="0" w:after="0"/>
              <w:contextualSpacing/>
              <w:jc w:val="center"/>
              <w:rPr>
                <w:color w:val="000000"/>
                <w:sz w:val="28"/>
                <w:szCs w:val="28"/>
              </w:rPr>
            </w:pPr>
            <w:r w:rsidRPr="00E056CE">
              <w:rPr>
                <w:color w:val="000000"/>
                <w:sz w:val="28"/>
                <w:szCs w:val="28"/>
              </w:rPr>
              <w:t>2.7.</w:t>
            </w:r>
          </w:p>
        </w:tc>
        <w:tc>
          <w:tcPr>
            <w:tcW w:w="8728" w:type="dxa"/>
            <w:gridSpan w:val="3"/>
          </w:tcPr>
          <w:p w:rsidR="00333960" w:rsidRPr="00E056CE" w:rsidRDefault="00333960" w:rsidP="003C0BBC">
            <w:pPr>
              <w:ind w:firstLine="284"/>
              <w:contextualSpacing/>
              <w:jc w:val="both"/>
              <w:rPr>
                <w:color w:val="000000"/>
                <w:szCs w:val="28"/>
              </w:rPr>
            </w:pPr>
            <w:r w:rsidRPr="00E056CE">
              <w:rPr>
                <w:color w:val="000000"/>
                <w:szCs w:val="28"/>
              </w:rPr>
              <w:t xml:space="preserve">Организация предоставления населению информации о бюджетном процессе в </w:t>
            </w:r>
            <w:r w:rsidR="003C0BBC">
              <w:rPr>
                <w:color w:val="000000"/>
                <w:szCs w:val="28"/>
              </w:rPr>
              <w:t>р. п. Чик</w:t>
            </w:r>
          </w:p>
        </w:tc>
        <w:tc>
          <w:tcPr>
            <w:tcW w:w="3306" w:type="dxa"/>
            <w:gridSpan w:val="2"/>
          </w:tcPr>
          <w:p w:rsidR="00333960" w:rsidRPr="00E056CE" w:rsidRDefault="00333960" w:rsidP="00E056CE">
            <w:pPr>
              <w:contextualSpacing/>
              <w:jc w:val="center"/>
              <w:rPr>
                <w:color w:val="000000"/>
                <w:szCs w:val="28"/>
              </w:rPr>
            </w:pPr>
            <w:r w:rsidRPr="00E056CE">
              <w:rPr>
                <w:color w:val="000000"/>
                <w:szCs w:val="28"/>
              </w:rPr>
              <w:t>Ведущий специалист</w:t>
            </w:r>
            <w:r w:rsidR="003C0BBC">
              <w:rPr>
                <w:color w:val="000000"/>
                <w:szCs w:val="28"/>
              </w:rPr>
              <w:t>- главный бухгалтер</w:t>
            </w:r>
          </w:p>
        </w:tc>
        <w:tc>
          <w:tcPr>
            <w:tcW w:w="2126" w:type="dxa"/>
          </w:tcPr>
          <w:p w:rsidR="00333960" w:rsidRPr="00E056CE" w:rsidRDefault="003C0BBC" w:rsidP="003C0BBC">
            <w:pPr>
              <w:contextualSpacing/>
              <w:jc w:val="center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е</w:t>
            </w:r>
            <w:r w:rsidR="00333960" w:rsidRPr="00E056CE">
              <w:rPr>
                <w:color w:val="000000"/>
                <w:szCs w:val="28"/>
              </w:rPr>
              <w:t>жеквартально</w:t>
            </w:r>
          </w:p>
        </w:tc>
      </w:tr>
      <w:tr w:rsidR="00333960" w:rsidRPr="00E056CE" w:rsidTr="003C0BBC">
        <w:trPr>
          <w:trHeight w:val="663"/>
        </w:trPr>
        <w:tc>
          <w:tcPr>
            <w:tcW w:w="1008" w:type="dxa"/>
          </w:tcPr>
          <w:p w:rsidR="00333960" w:rsidRPr="00E056CE" w:rsidRDefault="00333960" w:rsidP="00E056CE">
            <w:pPr>
              <w:pStyle w:val="a4"/>
              <w:spacing w:before="0" w:beforeAutospacing="0" w:after="0"/>
              <w:contextualSpacing/>
              <w:jc w:val="center"/>
              <w:rPr>
                <w:color w:val="000000"/>
                <w:sz w:val="28"/>
                <w:szCs w:val="28"/>
              </w:rPr>
            </w:pPr>
            <w:r w:rsidRPr="00E056CE">
              <w:rPr>
                <w:color w:val="000000"/>
                <w:sz w:val="28"/>
                <w:szCs w:val="28"/>
              </w:rPr>
              <w:t xml:space="preserve">2.8. </w:t>
            </w:r>
          </w:p>
        </w:tc>
        <w:tc>
          <w:tcPr>
            <w:tcW w:w="8728" w:type="dxa"/>
            <w:gridSpan w:val="3"/>
          </w:tcPr>
          <w:p w:rsidR="00333960" w:rsidRPr="00E056CE" w:rsidRDefault="00333960" w:rsidP="003C0BBC">
            <w:pPr>
              <w:ind w:firstLine="284"/>
              <w:contextualSpacing/>
              <w:jc w:val="both"/>
              <w:rPr>
                <w:color w:val="000000"/>
                <w:szCs w:val="28"/>
              </w:rPr>
            </w:pPr>
            <w:r w:rsidRPr="00E056CE">
              <w:rPr>
                <w:color w:val="000000"/>
                <w:szCs w:val="28"/>
              </w:rPr>
              <w:t>Организация размещения сведений о доходах, об имуществе и обязательствах имущественного характера муниципальных служащих, руководителей учреждений и лиц</w:t>
            </w:r>
            <w:r w:rsidR="003C0BBC">
              <w:rPr>
                <w:color w:val="000000"/>
                <w:szCs w:val="28"/>
              </w:rPr>
              <w:t>,</w:t>
            </w:r>
            <w:r w:rsidRPr="00E056CE">
              <w:rPr>
                <w:color w:val="000000"/>
                <w:szCs w:val="28"/>
              </w:rPr>
              <w:t xml:space="preserve"> замещающих муниципальные должности и членов их семей на официальном сайте </w:t>
            </w:r>
            <w:r w:rsidR="003C0BBC">
              <w:rPr>
                <w:color w:val="000000"/>
                <w:szCs w:val="28"/>
              </w:rPr>
              <w:t>администрации рабочего поселка Чик</w:t>
            </w:r>
          </w:p>
        </w:tc>
        <w:tc>
          <w:tcPr>
            <w:tcW w:w="3306" w:type="dxa"/>
            <w:gridSpan w:val="2"/>
          </w:tcPr>
          <w:p w:rsidR="00333960" w:rsidRPr="00E056CE" w:rsidRDefault="003C0BBC" w:rsidP="00E056CE">
            <w:pPr>
              <w:contextualSpacing/>
              <w:jc w:val="center"/>
              <w:rPr>
                <w:szCs w:val="28"/>
              </w:rPr>
            </w:pPr>
            <w:r>
              <w:rPr>
                <w:szCs w:val="28"/>
              </w:rPr>
              <w:t>делопроизводитель</w:t>
            </w:r>
          </w:p>
          <w:p w:rsidR="00333960" w:rsidRPr="00E056CE" w:rsidRDefault="00333960" w:rsidP="00E056CE">
            <w:pPr>
              <w:contextualSpacing/>
              <w:jc w:val="center"/>
              <w:rPr>
                <w:color w:val="000000"/>
                <w:szCs w:val="28"/>
              </w:rPr>
            </w:pPr>
          </w:p>
        </w:tc>
        <w:tc>
          <w:tcPr>
            <w:tcW w:w="2126" w:type="dxa"/>
          </w:tcPr>
          <w:p w:rsidR="00333960" w:rsidRPr="00E056CE" w:rsidRDefault="00333960" w:rsidP="003C0BBC">
            <w:pPr>
              <w:contextualSpacing/>
              <w:rPr>
                <w:color w:val="000000"/>
                <w:szCs w:val="28"/>
              </w:rPr>
            </w:pPr>
            <w:r w:rsidRPr="00E056CE">
              <w:rPr>
                <w:color w:val="000000"/>
                <w:szCs w:val="28"/>
              </w:rPr>
              <w:t>до 14.05.2017 г.</w:t>
            </w:r>
          </w:p>
          <w:p w:rsidR="00333960" w:rsidRPr="00E056CE" w:rsidRDefault="00333960" w:rsidP="003C0BBC">
            <w:pPr>
              <w:contextualSpacing/>
              <w:rPr>
                <w:color w:val="000000"/>
                <w:szCs w:val="28"/>
              </w:rPr>
            </w:pPr>
            <w:r w:rsidRPr="00E056CE">
              <w:rPr>
                <w:color w:val="000000"/>
                <w:szCs w:val="28"/>
              </w:rPr>
              <w:t xml:space="preserve">до 14.05.2018 г. </w:t>
            </w:r>
          </w:p>
        </w:tc>
      </w:tr>
      <w:tr w:rsidR="00333960" w:rsidRPr="00E056CE" w:rsidTr="003C0BBC">
        <w:trPr>
          <w:trHeight w:val="842"/>
        </w:trPr>
        <w:tc>
          <w:tcPr>
            <w:tcW w:w="1008" w:type="dxa"/>
          </w:tcPr>
          <w:p w:rsidR="00333960" w:rsidRPr="00E056CE" w:rsidRDefault="00333960" w:rsidP="00E056CE">
            <w:pPr>
              <w:pStyle w:val="a4"/>
              <w:spacing w:before="0" w:beforeAutospacing="0" w:after="0"/>
              <w:contextualSpacing/>
              <w:jc w:val="center"/>
              <w:rPr>
                <w:color w:val="000000"/>
                <w:sz w:val="28"/>
                <w:szCs w:val="28"/>
              </w:rPr>
            </w:pPr>
            <w:r w:rsidRPr="00E056CE">
              <w:rPr>
                <w:color w:val="000000"/>
                <w:sz w:val="28"/>
                <w:szCs w:val="28"/>
              </w:rPr>
              <w:lastRenderedPageBreak/>
              <w:t xml:space="preserve">2.9. </w:t>
            </w:r>
          </w:p>
        </w:tc>
        <w:tc>
          <w:tcPr>
            <w:tcW w:w="8728" w:type="dxa"/>
            <w:gridSpan w:val="3"/>
          </w:tcPr>
          <w:p w:rsidR="00333960" w:rsidRPr="00E056CE" w:rsidRDefault="00333960" w:rsidP="003C0BBC">
            <w:pPr>
              <w:ind w:firstLine="284"/>
              <w:contextualSpacing/>
              <w:jc w:val="both"/>
              <w:rPr>
                <w:color w:val="000000"/>
                <w:szCs w:val="28"/>
              </w:rPr>
            </w:pPr>
            <w:r w:rsidRPr="00E056CE">
              <w:rPr>
                <w:color w:val="000000"/>
                <w:szCs w:val="28"/>
              </w:rPr>
              <w:t>Мониторинг и анализ муниципальных закупок, представление отчетов о размещение муниципального заказа в целях обеспечения муниципальных нужд</w:t>
            </w:r>
          </w:p>
        </w:tc>
        <w:tc>
          <w:tcPr>
            <w:tcW w:w="3306" w:type="dxa"/>
            <w:gridSpan w:val="2"/>
          </w:tcPr>
          <w:p w:rsidR="00333960" w:rsidRPr="00E056CE" w:rsidRDefault="003C0BBC" w:rsidP="00E056CE">
            <w:pPr>
              <w:contextualSpacing/>
              <w:jc w:val="center"/>
              <w:rPr>
                <w:color w:val="000000"/>
                <w:szCs w:val="28"/>
              </w:rPr>
            </w:pPr>
            <w:r w:rsidRPr="00E056CE">
              <w:rPr>
                <w:color w:val="000000"/>
                <w:szCs w:val="28"/>
              </w:rPr>
              <w:t>Ведущий специалист</w:t>
            </w:r>
          </w:p>
        </w:tc>
        <w:tc>
          <w:tcPr>
            <w:tcW w:w="2126" w:type="dxa"/>
          </w:tcPr>
          <w:p w:rsidR="00333960" w:rsidRPr="00E056CE" w:rsidRDefault="00333960" w:rsidP="00E056CE">
            <w:pPr>
              <w:contextualSpacing/>
              <w:jc w:val="center"/>
              <w:rPr>
                <w:color w:val="000000"/>
                <w:szCs w:val="28"/>
              </w:rPr>
            </w:pPr>
            <w:r w:rsidRPr="00E056CE">
              <w:rPr>
                <w:color w:val="000000"/>
                <w:szCs w:val="28"/>
              </w:rPr>
              <w:t>ежеквартально</w:t>
            </w:r>
          </w:p>
        </w:tc>
      </w:tr>
      <w:tr w:rsidR="00333960" w:rsidRPr="00E056CE" w:rsidTr="00622121">
        <w:trPr>
          <w:trHeight w:val="561"/>
        </w:trPr>
        <w:tc>
          <w:tcPr>
            <w:tcW w:w="15168" w:type="dxa"/>
            <w:gridSpan w:val="7"/>
          </w:tcPr>
          <w:p w:rsidR="00333960" w:rsidRPr="00E056CE" w:rsidRDefault="00333960" w:rsidP="00E056CE">
            <w:pPr>
              <w:pStyle w:val="ConsPlusNormal"/>
              <w:widowControl/>
              <w:ind w:firstLine="0"/>
              <w:contextualSpacing/>
              <w:jc w:val="center"/>
              <w:outlineLvl w:val="1"/>
              <w:rPr>
                <w:rFonts w:ascii="Times New Roman" w:hAnsi="Times New Roman" w:cs="Times New Roman"/>
                <w:i/>
                <w:color w:val="000000"/>
                <w:sz w:val="28"/>
                <w:szCs w:val="28"/>
              </w:rPr>
            </w:pPr>
            <w:r w:rsidRPr="00E056CE">
              <w:rPr>
                <w:rFonts w:ascii="Times New Roman" w:hAnsi="Times New Roman" w:cs="Times New Roman"/>
                <w:i/>
                <w:color w:val="000000"/>
                <w:sz w:val="28"/>
                <w:szCs w:val="28"/>
              </w:rPr>
              <w:t>Раздел III</w:t>
            </w:r>
          </w:p>
          <w:p w:rsidR="00333960" w:rsidRPr="00E056CE" w:rsidRDefault="00333960" w:rsidP="00E056CE">
            <w:pPr>
              <w:contextualSpacing/>
              <w:jc w:val="center"/>
              <w:rPr>
                <w:color w:val="000000"/>
                <w:szCs w:val="28"/>
              </w:rPr>
            </w:pPr>
            <w:r w:rsidRPr="00E056CE">
              <w:rPr>
                <w:b/>
                <w:color w:val="000000"/>
                <w:szCs w:val="28"/>
              </w:rPr>
              <w:t xml:space="preserve">Мероприятия информационного характера и пропаганды </w:t>
            </w:r>
          </w:p>
        </w:tc>
      </w:tr>
      <w:tr w:rsidR="00333960" w:rsidRPr="00E056CE" w:rsidTr="003C0BBC">
        <w:trPr>
          <w:trHeight w:val="1068"/>
        </w:trPr>
        <w:tc>
          <w:tcPr>
            <w:tcW w:w="1008" w:type="dxa"/>
          </w:tcPr>
          <w:p w:rsidR="00333960" w:rsidRPr="00E056CE" w:rsidRDefault="00333960" w:rsidP="00E056CE">
            <w:pPr>
              <w:pStyle w:val="a4"/>
              <w:spacing w:before="0" w:beforeAutospacing="0" w:after="0"/>
              <w:contextualSpacing/>
              <w:jc w:val="center"/>
              <w:rPr>
                <w:color w:val="000000"/>
                <w:sz w:val="28"/>
                <w:szCs w:val="28"/>
              </w:rPr>
            </w:pPr>
            <w:r w:rsidRPr="00E056CE">
              <w:rPr>
                <w:color w:val="000000"/>
                <w:sz w:val="28"/>
                <w:szCs w:val="28"/>
              </w:rPr>
              <w:t>3.1.</w:t>
            </w:r>
          </w:p>
        </w:tc>
        <w:tc>
          <w:tcPr>
            <w:tcW w:w="8728" w:type="dxa"/>
            <w:gridSpan w:val="3"/>
          </w:tcPr>
          <w:p w:rsidR="00333960" w:rsidRPr="00E056CE" w:rsidRDefault="00333960" w:rsidP="00E056CE">
            <w:pPr>
              <w:pStyle w:val="a4"/>
              <w:spacing w:before="0" w:beforeAutospacing="0" w:after="0"/>
              <w:ind w:firstLine="284"/>
              <w:contextualSpacing/>
              <w:jc w:val="both"/>
              <w:rPr>
                <w:color w:val="000000"/>
                <w:sz w:val="28"/>
                <w:szCs w:val="28"/>
              </w:rPr>
            </w:pPr>
            <w:r w:rsidRPr="00E056CE">
              <w:rPr>
                <w:color w:val="000000"/>
                <w:sz w:val="28"/>
                <w:szCs w:val="28"/>
              </w:rPr>
              <w:t>Обеспечение публикации на сайте администрации:</w:t>
            </w:r>
          </w:p>
          <w:p w:rsidR="00333960" w:rsidRPr="00E056CE" w:rsidRDefault="00333960" w:rsidP="00E056CE">
            <w:pPr>
              <w:pStyle w:val="a4"/>
              <w:spacing w:before="0" w:beforeAutospacing="0" w:after="0"/>
              <w:ind w:firstLine="284"/>
              <w:contextualSpacing/>
              <w:jc w:val="both"/>
              <w:rPr>
                <w:color w:val="000000"/>
                <w:sz w:val="28"/>
                <w:szCs w:val="28"/>
              </w:rPr>
            </w:pPr>
            <w:r w:rsidRPr="00E056CE">
              <w:rPr>
                <w:color w:val="000000"/>
                <w:sz w:val="28"/>
                <w:szCs w:val="28"/>
              </w:rPr>
              <w:t>- положений о полномочиях администрации (положение об Администрации);</w:t>
            </w:r>
          </w:p>
          <w:p w:rsidR="00333960" w:rsidRPr="00E056CE" w:rsidRDefault="00333960" w:rsidP="00E056CE">
            <w:pPr>
              <w:pStyle w:val="a4"/>
              <w:spacing w:before="0" w:beforeAutospacing="0" w:after="0"/>
              <w:ind w:firstLine="284"/>
              <w:contextualSpacing/>
              <w:jc w:val="both"/>
              <w:rPr>
                <w:color w:val="000000"/>
                <w:sz w:val="28"/>
                <w:szCs w:val="28"/>
              </w:rPr>
            </w:pPr>
            <w:r w:rsidRPr="00E056CE">
              <w:rPr>
                <w:color w:val="000000"/>
                <w:sz w:val="28"/>
                <w:szCs w:val="28"/>
              </w:rPr>
              <w:t>- информации о порядке и условиях оказания услуг населению:</w:t>
            </w:r>
          </w:p>
          <w:p w:rsidR="00333960" w:rsidRPr="00E056CE" w:rsidRDefault="00333960" w:rsidP="00E056CE">
            <w:pPr>
              <w:pStyle w:val="a4"/>
              <w:spacing w:before="0" w:beforeAutospacing="0" w:after="0"/>
              <w:ind w:firstLine="284"/>
              <w:contextualSpacing/>
              <w:jc w:val="both"/>
              <w:rPr>
                <w:color w:val="000000"/>
                <w:sz w:val="28"/>
                <w:szCs w:val="28"/>
              </w:rPr>
            </w:pPr>
            <w:r w:rsidRPr="00E056CE">
              <w:rPr>
                <w:color w:val="000000"/>
                <w:sz w:val="28"/>
                <w:szCs w:val="28"/>
              </w:rPr>
              <w:t>-времени приема граждан должностными лицами администрации</w:t>
            </w:r>
          </w:p>
        </w:tc>
        <w:tc>
          <w:tcPr>
            <w:tcW w:w="3306" w:type="dxa"/>
            <w:gridSpan w:val="2"/>
          </w:tcPr>
          <w:p w:rsidR="00333960" w:rsidRPr="00E056CE" w:rsidRDefault="00333960" w:rsidP="00E056CE">
            <w:pPr>
              <w:contextualSpacing/>
              <w:jc w:val="center"/>
              <w:rPr>
                <w:color w:val="000000"/>
                <w:szCs w:val="28"/>
              </w:rPr>
            </w:pPr>
            <w:r w:rsidRPr="00E056CE">
              <w:rPr>
                <w:color w:val="000000"/>
                <w:szCs w:val="28"/>
              </w:rPr>
              <w:t>специалист</w:t>
            </w:r>
          </w:p>
        </w:tc>
        <w:tc>
          <w:tcPr>
            <w:tcW w:w="2126" w:type="dxa"/>
          </w:tcPr>
          <w:p w:rsidR="00333960" w:rsidRPr="00E056CE" w:rsidRDefault="00333960" w:rsidP="00E056CE">
            <w:pPr>
              <w:pStyle w:val="a4"/>
              <w:spacing w:before="0" w:beforeAutospacing="0" w:after="0"/>
              <w:contextualSpacing/>
              <w:jc w:val="center"/>
              <w:rPr>
                <w:color w:val="000000"/>
                <w:sz w:val="28"/>
                <w:szCs w:val="28"/>
              </w:rPr>
            </w:pPr>
            <w:r w:rsidRPr="00E056CE">
              <w:rPr>
                <w:color w:val="000000"/>
                <w:sz w:val="28"/>
                <w:szCs w:val="28"/>
              </w:rPr>
              <w:t>В течение 2017-2018 годов</w:t>
            </w:r>
          </w:p>
        </w:tc>
      </w:tr>
      <w:tr w:rsidR="00333960" w:rsidRPr="00E056CE" w:rsidTr="003C0BBC">
        <w:trPr>
          <w:trHeight w:val="1598"/>
        </w:trPr>
        <w:tc>
          <w:tcPr>
            <w:tcW w:w="1008" w:type="dxa"/>
          </w:tcPr>
          <w:p w:rsidR="00333960" w:rsidRPr="00E056CE" w:rsidRDefault="00333960" w:rsidP="00E056CE">
            <w:pPr>
              <w:pStyle w:val="a4"/>
              <w:spacing w:before="0" w:beforeAutospacing="0" w:after="0"/>
              <w:contextualSpacing/>
              <w:jc w:val="center"/>
              <w:rPr>
                <w:color w:val="000000"/>
                <w:sz w:val="28"/>
                <w:szCs w:val="28"/>
              </w:rPr>
            </w:pPr>
            <w:r w:rsidRPr="00E056CE">
              <w:rPr>
                <w:color w:val="000000"/>
                <w:sz w:val="28"/>
                <w:szCs w:val="28"/>
              </w:rPr>
              <w:t>3.2.</w:t>
            </w:r>
          </w:p>
        </w:tc>
        <w:tc>
          <w:tcPr>
            <w:tcW w:w="8728" w:type="dxa"/>
            <w:gridSpan w:val="3"/>
          </w:tcPr>
          <w:p w:rsidR="00333960" w:rsidRPr="00E056CE" w:rsidRDefault="00333960" w:rsidP="00E056CE">
            <w:pPr>
              <w:pStyle w:val="a4"/>
              <w:spacing w:before="0" w:beforeAutospacing="0" w:after="0"/>
              <w:ind w:firstLine="284"/>
              <w:contextualSpacing/>
              <w:jc w:val="both"/>
              <w:rPr>
                <w:color w:val="000000"/>
                <w:sz w:val="28"/>
                <w:szCs w:val="28"/>
              </w:rPr>
            </w:pPr>
            <w:r w:rsidRPr="00E056CE">
              <w:rPr>
                <w:color w:val="000000"/>
                <w:sz w:val="28"/>
                <w:szCs w:val="28"/>
              </w:rPr>
              <w:t xml:space="preserve">В целях информирования населения обеспечение размещения в средствах массовой информации и через сеть Интернет принимаемых в администрации правовых документов по противодействию коррупции </w:t>
            </w:r>
          </w:p>
        </w:tc>
        <w:tc>
          <w:tcPr>
            <w:tcW w:w="3306" w:type="dxa"/>
            <w:gridSpan w:val="2"/>
          </w:tcPr>
          <w:p w:rsidR="00333960" w:rsidRPr="00E056CE" w:rsidRDefault="00333960" w:rsidP="00E056CE">
            <w:pPr>
              <w:contextualSpacing/>
              <w:jc w:val="center"/>
              <w:rPr>
                <w:szCs w:val="28"/>
              </w:rPr>
            </w:pPr>
            <w:r w:rsidRPr="00E056CE">
              <w:rPr>
                <w:color w:val="000000"/>
                <w:szCs w:val="28"/>
              </w:rPr>
              <w:t>специалист</w:t>
            </w:r>
          </w:p>
          <w:p w:rsidR="00333960" w:rsidRPr="00E056CE" w:rsidRDefault="00333960" w:rsidP="00E056CE">
            <w:pPr>
              <w:pStyle w:val="a4"/>
              <w:spacing w:before="0" w:beforeAutospacing="0" w:after="0"/>
              <w:contextualSpacing/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2126" w:type="dxa"/>
          </w:tcPr>
          <w:p w:rsidR="00333960" w:rsidRPr="00E056CE" w:rsidRDefault="00333960" w:rsidP="00E056CE">
            <w:pPr>
              <w:pStyle w:val="a4"/>
              <w:spacing w:before="0" w:beforeAutospacing="0" w:after="0"/>
              <w:contextualSpacing/>
              <w:jc w:val="center"/>
              <w:rPr>
                <w:color w:val="000000"/>
                <w:sz w:val="28"/>
                <w:szCs w:val="28"/>
              </w:rPr>
            </w:pPr>
            <w:r w:rsidRPr="00E056CE">
              <w:rPr>
                <w:color w:val="000000"/>
                <w:sz w:val="28"/>
                <w:szCs w:val="28"/>
              </w:rPr>
              <w:t>В течение 2017-2018 годов</w:t>
            </w:r>
          </w:p>
        </w:tc>
      </w:tr>
      <w:tr w:rsidR="00333960" w:rsidRPr="00E056CE" w:rsidTr="003C0BBC">
        <w:trPr>
          <w:trHeight w:val="937"/>
        </w:trPr>
        <w:tc>
          <w:tcPr>
            <w:tcW w:w="1008" w:type="dxa"/>
          </w:tcPr>
          <w:p w:rsidR="00333960" w:rsidRPr="00E056CE" w:rsidRDefault="00333960" w:rsidP="00E056CE">
            <w:pPr>
              <w:pStyle w:val="a4"/>
              <w:spacing w:before="0" w:beforeAutospacing="0" w:after="0"/>
              <w:contextualSpacing/>
              <w:jc w:val="center"/>
              <w:rPr>
                <w:color w:val="000000"/>
                <w:sz w:val="28"/>
                <w:szCs w:val="28"/>
              </w:rPr>
            </w:pPr>
            <w:r w:rsidRPr="00E056CE">
              <w:rPr>
                <w:color w:val="000000"/>
                <w:sz w:val="28"/>
                <w:szCs w:val="28"/>
              </w:rPr>
              <w:t>3.3.</w:t>
            </w:r>
          </w:p>
        </w:tc>
        <w:tc>
          <w:tcPr>
            <w:tcW w:w="8728" w:type="dxa"/>
            <w:gridSpan w:val="3"/>
          </w:tcPr>
          <w:p w:rsidR="00333960" w:rsidRPr="00E056CE" w:rsidRDefault="00333960" w:rsidP="00E056CE">
            <w:pPr>
              <w:pStyle w:val="a4"/>
              <w:spacing w:before="0" w:beforeAutospacing="0" w:after="0"/>
              <w:ind w:firstLine="284"/>
              <w:contextualSpacing/>
              <w:jc w:val="both"/>
              <w:rPr>
                <w:color w:val="000000"/>
                <w:sz w:val="28"/>
                <w:szCs w:val="28"/>
              </w:rPr>
            </w:pPr>
            <w:r w:rsidRPr="00E056CE">
              <w:rPr>
                <w:color w:val="000000"/>
                <w:sz w:val="28"/>
                <w:szCs w:val="28"/>
              </w:rPr>
              <w:t xml:space="preserve">Анализ своевременности размещения муниципальных правовых актов по вопросам противодействия коррупции на официальном сайте администрации </w:t>
            </w:r>
          </w:p>
        </w:tc>
        <w:tc>
          <w:tcPr>
            <w:tcW w:w="3306" w:type="dxa"/>
            <w:gridSpan w:val="2"/>
          </w:tcPr>
          <w:p w:rsidR="00333960" w:rsidRPr="00E056CE" w:rsidRDefault="00333960" w:rsidP="00E056CE">
            <w:pPr>
              <w:pStyle w:val="a4"/>
              <w:spacing w:before="0" w:beforeAutospacing="0" w:after="0"/>
              <w:contextualSpacing/>
              <w:jc w:val="center"/>
              <w:rPr>
                <w:color w:val="000000"/>
                <w:sz w:val="28"/>
                <w:szCs w:val="28"/>
              </w:rPr>
            </w:pPr>
            <w:r w:rsidRPr="00E056CE">
              <w:rPr>
                <w:color w:val="000000"/>
                <w:sz w:val="28"/>
                <w:szCs w:val="28"/>
              </w:rPr>
              <w:t>Глава поселения</w:t>
            </w:r>
          </w:p>
          <w:p w:rsidR="00333960" w:rsidRPr="00E056CE" w:rsidRDefault="00333960" w:rsidP="003C0BBC">
            <w:pPr>
              <w:pStyle w:val="a4"/>
              <w:spacing w:before="0" w:beforeAutospacing="0" w:after="0"/>
              <w:contextualSpacing/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2126" w:type="dxa"/>
          </w:tcPr>
          <w:p w:rsidR="00333960" w:rsidRPr="00E056CE" w:rsidRDefault="00333960" w:rsidP="00E056CE">
            <w:pPr>
              <w:pStyle w:val="a4"/>
              <w:spacing w:before="0" w:beforeAutospacing="0" w:after="0"/>
              <w:contextualSpacing/>
              <w:jc w:val="center"/>
              <w:rPr>
                <w:color w:val="000000"/>
                <w:sz w:val="28"/>
                <w:szCs w:val="28"/>
              </w:rPr>
            </w:pPr>
            <w:r w:rsidRPr="00E056CE">
              <w:rPr>
                <w:color w:val="000000"/>
                <w:sz w:val="28"/>
                <w:szCs w:val="28"/>
              </w:rPr>
              <w:t>В течение 2017-2018 годов</w:t>
            </w:r>
          </w:p>
        </w:tc>
      </w:tr>
      <w:tr w:rsidR="00333960" w:rsidRPr="00E056CE" w:rsidTr="003C0BBC">
        <w:tblPrEx>
          <w:tblBorders>
            <w:top w:val="outset" w:sz="6" w:space="0" w:color="000000"/>
            <w:left w:val="outset" w:sz="6" w:space="0" w:color="000000"/>
            <w:bottom w:val="outset" w:sz="6" w:space="0" w:color="000000"/>
            <w:right w:val="outset" w:sz="6" w:space="0" w:color="000000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  <w:tblLook w:val="0000"/>
        </w:tblPrEx>
        <w:trPr>
          <w:trHeight w:val="544"/>
        </w:trPr>
        <w:tc>
          <w:tcPr>
            <w:tcW w:w="1008" w:type="dxa"/>
            <w:tcBorders>
              <w:top w:val="outset" w:sz="6" w:space="0" w:color="000000"/>
              <w:bottom w:val="outset" w:sz="6" w:space="0" w:color="000000"/>
              <w:right w:val="single" w:sz="4" w:space="0" w:color="auto"/>
            </w:tcBorders>
          </w:tcPr>
          <w:p w:rsidR="00333960" w:rsidRPr="00E056CE" w:rsidRDefault="00333960" w:rsidP="00E056CE">
            <w:pPr>
              <w:pStyle w:val="ConsPlusNormal"/>
              <w:widowControl/>
              <w:ind w:firstLine="0"/>
              <w:contextualSpacing/>
              <w:jc w:val="center"/>
              <w:outlineLvl w:val="1"/>
              <w:rPr>
                <w:rFonts w:ascii="Times New Roman" w:hAnsi="Times New Roman" w:cs="Times New Roman"/>
                <w:i/>
                <w:color w:val="000000"/>
                <w:sz w:val="28"/>
                <w:szCs w:val="28"/>
              </w:rPr>
            </w:pPr>
          </w:p>
          <w:p w:rsidR="00333960" w:rsidRPr="00E056CE" w:rsidRDefault="00333960" w:rsidP="00E056CE">
            <w:pPr>
              <w:rPr>
                <w:b/>
                <w:color w:val="000000"/>
                <w:szCs w:val="28"/>
              </w:rPr>
            </w:pPr>
          </w:p>
        </w:tc>
        <w:tc>
          <w:tcPr>
            <w:tcW w:w="12034" w:type="dxa"/>
            <w:gridSpan w:val="5"/>
            <w:tcBorders>
              <w:top w:val="outset" w:sz="6" w:space="0" w:color="000000"/>
              <w:bottom w:val="outset" w:sz="6" w:space="0" w:color="000000"/>
              <w:right w:val="single" w:sz="4" w:space="0" w:color="auto"/>
            </w:tcBorders>
          </w:tcPr>
          <w:p w:rsidR="00333960" w:rsidRPr="00E056CE" w:rsidRDefault="00333960" w:rsidP="00E056CE">
            <w:pPr>
              <w:pStyle w:val="ConsPlusNormal"/>
              <w:widowControl/>
              <w:ind w:firstLine="0"/>
              <w:contextualSpacing/>
              <w:jc w:val="center"/>
              <w:outlineLvl w:val="1"/>
              <w:rPr>
                <w:rFonts w:ascii="Times New Roman" w:hAnsi="Times New Roman" w:cs="Times New Roman"/>
                <w:i/>
                <w:color w:val="000000"/>
                <w:sz w:val="28"/>
                <w:szCs w:val="28"/>
              </w:rPr>
            </w:pPr>
            <w:r w:rsidRPr="00E056CE">
              <w:rPr>
                <w:rFonts w:ascii="Times New Roman" w:hAnsi="Times New Roman" w:cs="Times New Roman"/>
                <w:i/>
                <w:color w:val="000000"/>
                <w:sz w:val="28"/>
                <w:szCs w:val="28"/>
              </w:rPr>
              <w:t>Раздел IV</w:t>
            </w:r>
          </w:p>
          <w:p w:rsidR="00333960" w:rsidRPr="00E056CE" w:rsidRDefault="00333960" w:rsidP="00E056CE">
            <w:pPr>
              <w:ind w:left="2025"/>
              <w:rPr>
                <w:b/>
                <w:color w:val="000000"/>
                <w:szCs w:val="28"/>
              </w:rPr>
            </w:pPr>
            <w:r w:rsidRPr="00E056CE">
              <w:rPr>
                <w:b/>
                <w:color w:val="000000"/>
                <w:szCs w:val="28"/>
              </w:rPr>
              <w:t>Первоочередные меры по реализации  Национального плана</w:t>
            </w: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33960" w:rsidRPr="00E056CE" w:rsidRDefault="00333960" w:rsidP="00E056CE">
            <w:pPr>
              <w:rPr>
                <w:b/>
                <w:color w:val="000000"/>
                <w:szCs w:val="28"/>
              </w:rPr>
            </w:pPr>
          </w:p>
        </w:tc>
      </w:tr>
      <w:tr w:rsidR="00333960" w:rsidRPr="00E056CE" w:rsidTr="003C0BBC">
        <w:tblPrEx>
          <w:tblBorders>
            <w:top w:val="outset" w:sz="6" w:space="0" w:color="000000"/>
            <w:left w:val="outset" w:sz="6" w:space="0" w:color="000000"/>
            <w:bottom w:val="outset" w:sz="6" w:space="0" w:color="000000"/>
            <w:right w:val="outset" w:sz="6" w:space="0" w:color="000000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  <w:tblLook w:val="0000"/>
        </w:tblPrEx>
        <w:trPr>
          <w:trHeight w:val="544"/>
        </w:trPr>
        <w:tc>
          <w:tcPr>
            <w:tcW w:w="100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single" w:sz="4" w:space="0" w:color="auto"/>
            </w:tcBorders>
          </w:tcPr>
          <w:p w:rsidR="00333960" w:rsidRPr="00E056CE" w:rsidRDefault="00333960" w:rsidP="00E056CE">
            <w:pPr>
              <w:pStyle w:val="a4"/>
              <w:spacing w:before="0" w:beforeAutospacing="0" w:after="0"/>
              <w:ind w:firstLine="284"/>
              <w:contextualSpacing/>
              <w:jc w:val="both"/>
              <w:rPr>
                <w:color w:val="000000"/>
                <w:sz w:val="28"/>
                <w:szCs w:val="28"/>
              </w:rPr>
            </w:pPr>
            <w:r w:rsidRPr="00E056CE">
              <w:rPr>
                <w:color w:val="000000"/>
                <w:sz w:val="28"/>
                <w:szCs w:val="28"/>
              </w:rPr>
              <w:t>4.1</w:t>
            </w:r>
          </w:p>
        </w:tc>
        <w:tc>
          <w:tcPr>
            <w:tcW w:w="8760" w:type="dxa"/>
            <w:gridSpan w:val="4"/>
            <w:tcBorders>
              <w:top w:val="outset" w:sz="6" w:space="0" w:color="000000"/>
              <w:left w:val="single" w:sz="4" w:space="0" w:color="auto"/>
              <w:bottom w:val="outset" w:sz="6" w:space="0" w:color="000000"/>
              <w:right w:val="outset" w:sz="6" w:space="0" w:color="000000"/>
            </w:tcBorders>
          </w:tcPr>
          <w:p w:rsidR="00333960" w:rsidRPr="00E056CE" w:rsidRDefault="00333960" w:rsidP="00E056CE">
            <w:pPr>
              <w:pStyle w:val="a4"/>
              <w:spacing w:before="0" w:beforeAutospacing="0" w:after="0"/>
              <w:ind w:firstLine="284"/>
              <w:contextualSpacing/>
              <w:jc w:val="both"/>
              <w:rPr>
                <w:color w:val="000000"/>
                <w:sz w:val="28"/>
                <w:szCs w:val="28"/>
              </w:rPr>
            </w:pPr>
            <w:r w:rsidRPr="00E056CE">
              <w:rPr>
                <w:color w:val="000000"/>
                <w:sz w:val="28"/>
                <w:szCs w:val="28"/>
              </w:rPr>
              <w:t>Принятие мер по обеспечению деятельности комиссии по соблюдению требований к служебному поведению муниципальных служащих органов местного самоуправления и по урегулированию конфликта интересов</w:t>
            </w:r>
          </w:p>
        </w:tc>
        <w:tc>
          <w:tcPr>
            <w:tcW w:w="327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333960" w:rsidRPr="00E056CE" w:rsidRDefault="00333960" w:rsidP="00E056CE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056C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Глава поселения</w:t>
            </w:r>
          </w:p>
          <w:p w:rsidR="00333960" w:rsidRPr="00E056CE" w:rsidRDefault="00333960" w:rsidP="00E056CE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</w:tcBorders>
          </w:tcPr>
          <w:p w:rsidR="00333960" w:rsidRPr="00E056CE" w:rsidRDefault="00333960" w:rsidP="00E056CE">
            <w:pPr>
              <w:pStyle w:val="a4"/>
              <w:spacing w:before="0" w:beforeAutospacing="0" w:after="0"/>
              <w:contextualSpacing/>
              <w:jc w:val="center"/>
              <w:rPr>
                <w:color w:val="000000"/>
                <w:sz w:val="28"/>
                <w:szCs w:val="28"/>
              </w:rPr>
            </w:pPr>
            <w:r w:rsidRPr="00E056CE">
              <w:rPr>
                <w:color w:val="000000"/>
                <w:sz w:val="28"/>
                <w:szCs w:val="28"/>
              </w:rPr>
              <w:t>Постоянно</w:t>
            </w:r>
          </w:p>
        </w:tc>
      </w:tr>
      <w:tr w:rsidR="00333960" w:rsidRPr="00E056CE" w:rsidTr="003C0BBC">
        <w:tblPrEx>
          <w:tblBorders>
            <w:top w:val="outset" w:sz="6" w:space="0" w:color="000000"/>
            <w:left w:val="outset" w:sz="6" w:space="0" w:color="000000"/>
            <w:bottom w:val="outset" w:sz="6" w:space="0" w:color="000000"/>
            <w:right w:val="outset" w:sz="6" w:space="0" w:color="000000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  <w:tblLook w:val="0000"/>
        </w:tblPrEx>
        <w:trPr>
          <w:trHeight w:val="808"/>
        </w:trPr>
        <w:tc>
          <w:tcPr>
            <w:tcW w:w="100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single" w:sz="4" w:space="0" w:color="auto"/>
            </w:tcBorders>
          </w:tcPr>
          <w:p w:rsidR="00333960" w:rsidRPr="00E056CE" w:rsidRDefault="00333960" w:rsidP="00E056CE">
            <w:pPr>
              <w:pStyle w:val="a4"/>
              <w:spacing w:before="0" w:beforeAutospacing="0" w:after="0"/>
              <w:ind w:firstLine="284"/>
              <w:contextualSpacing/>
              <w:jc w:val="both"/>
              <w:rPr>
                <w:color w:val="000000"/>
                <w:sz w:val="28"/>
                <w:szCs w:val="28"/>
              </w:rPr>
            </w:pPr>
            <w:r w:rsidRPr="00E056CE">
              <w:rPr>
                <w:color w:val="000000"/>
                <w:sz w:val="28"/>
                <w:szCs w:val="28"/>
              </w:rPr>
              <w:t>4.2</w:t>
            </w:r>
          </w:p>
        </w:tc>
        <w:tc>
          <w:tcPr>
            <w:tcW w:w="8760" w:type="dxa"/>
            <w:gridSpan w:val="4"/>
            <w:tcBorders>
              <w:top w:val="outset" w:sz="6" w:space="0" w:color="000000"/>
              <w:left w:val="single" w:sz="4" w:space="0" w:color="auto"/>
              <w:bottom w:val="outset" w:sz="6" w:space="0" w:color="000000"/>
              <w:right w:val="outset" w:sz="6" w:space="0" w:color="000000"/>
            </w:tcBorders>
          </w:tcPr>
          <w:p w:rsidR="00333960" w:rsidRPr="00E056CE" w:rsidRDefault="00333960" w:rsidP="00E056CE">
            <w:pPr>
              <w:pStyle w:val="a4"/>
              <w:spacing w:before="0" w:beforeAutospacing="0" w:after="0"/>
              <w:ind w:firstLine="284"/>
              <w:contextualSpacing/>
              <w:jc w:val="both"/>
              <w:rPr>
                <w:color w:val="000000"/>
                <w:sz w:val="28"/>
                <w:szCs w:val="28"/>
              </w:rPr>
            </w:pPr>
            <w:r w:rsidRPr="00E056CE">
              <w:rPr>
                <w:color w:val="000000"/>
                <w:sz w:val="28"/>
                <w:szCs w:val="28"/>
              </w:rPr>
              <w:t>Принятие мер по предотвращению конфликта интересов, в том числе после ухода муниципального служащего с муниципальной службы</w:t>
            </w:r>
          </w:p>
        </w:tc>
        <w:tc>
          <w:tcPr>
            <w:tcW w:w="327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333960" w:rsidRPr="00E056CE" w:rsidRDefault="00333960" w:rsidP="00E056CE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056C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Глава поселения</w:t>
            </w:r>
          </w:p>
          <w:p w:rsidR="00333960" w:rsidRPr="00E056CE" w:rsidRDefault="00333960" w:rsidP="00E056CE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</w:tcBorders>
          </w:tcPr>
          <w:p w:rsidR="00333960" w:rsidRPr="00E056CE" w:rsidRDefault="00333960" w:rsidP="00E056CE">
            <w:pPr>
              <w:pStyle w:val="a4"/>
              <w:spacing w:before="0" w:beforeAutospacing="0" w:after="0"/>
              <w:contextualSpacing/>
              <w:jc w:val="center"/>
              <w:rPr>
                <w:color w:val="000000"/>
                <w:sz w:val="28"/>
                <w:szCs w:val="28"/>
              </w:rPr>
            </w:pPr>
            <w:r w:rsidRPr="00E056CE">
              <w:rPr>
                <w:color w:val="000000"/>
                <w:sz w:val="28"/>
                <w:szCs w:val="28"/>
              </w:rPr>
              <w:t>Постоянно</w:t>
            </w:r>
          </w:p>
        </w:tc>
      </w:tr>
      <w:tr w:rsidR="00333960" w:rsidRPr="00E056CE" w:rsidTr="003C0BBC">
        <w:tblPrEx>
          <w:tblBorders>
            <w:top w:val="outset" w:sz="6" w:space="0" w:color="000000"/>
            <w:left w:val="outset" w:sz="6" w:space="0" w:color="000000"/>
            <w:bottom w:val="outset" w:sz="6" w:space="0" w:color="000000"/>
            <w:right w:val="outset" w:sz="6" w:space="0" w:color="000000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  <w:tblLook w:val="0000"/>
        </w:tblPrEx>
        <w:trPr>
          <w:trHeight w:val="823"/>
        </w:trPr>
        <w:tc>
          <w:tcPr>
            <w:tcW w:w="100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single" w:sz="4" w:space="0" w:color="auto"/>
            </w:tcBorders>
          </w:tcPr>
          <w:p w:rsidR="00333960" w:rsidRPr="00E056CE" w:rsidRDefault="00333960" w:rsidP="00E056CE">
            <w:pPr>
              <w:pStyle w:val="a4"/>
              <w:spacing w:before="0" w:beforeAutospacing="0" w:after="0"/>
              <w:ind w:firstLine="284"/>
              <w:contextualSpacing/>
              <w:jc w:val="both"/>
              <w:rPr>
                <w:color w:val="000000"/>
                <w:sz w:val="28"/>
                <w:szCs w:val="28"/>
              </w:rPr>
            </w:pPr>
            <w:r w:rsidRPr="00E056CE">
              <w:rPr>
                <w:color w:val="000000"/>
                <w:sz w:val="28"/>
                <w:szCs w:val="28"/>
              </w:rPr>
              <w:t>4.3.</w:t>
            </w:r>
          </w:p>
        </w:tc>
        <w:tc>
          <w:tcPr>
            <w:tcW w:w="8760" w:type="dxa"/>
            <w:gridSpan w:val="4"/>
            <w:tcBorders>
              <w:top w:val="outset" w:sz="6" w:space="0" w:color="000000"/>
              <w:left w:val="single" w:sz="4" w:space="0" w:color="auto"/>
              <w:bottom w:val="outset" w:sz="6" w:space="0" w:color="000000"/>
              <w:right w:val="outset" w:sz="6" w:space="0" w:color="000000"/>
            </w:tcBorders>
          </w:tcPr>
          <w:p w:rsidR="00333960" w:rsidRPr="00E056CE" w:rsidRDefault="00333960" w:rsidP="00E056CE">
            <w:pPr>
              <w:pStyle w:val="a4"/>
              <w:spacing w:before="0" w:beforeAutospacing="0" w:after="0"/>
              <w:ind w:firstLine="284"/>
              <w:contextualSpacing/>
              <w:jc w:val="both"/>
              <w:rPr>
                <w:color w:val="000000"/>
                <w:sz w:val="28"/>
                <w:szCs w:val="28"/>
              </w:rPr>
            </w:pPr>
            <w:r w:rsidRPr="00E056CE">
              <w:rPr>
                <w:color w:val="000000"/>
                <w:sz w:val="28"/>
                <w:szCs w:val="28"/>
              </w:rPr>
              <w:t>Оказание консультативной помощи по вопросам, связанным с применением на практике общих принципов служебного поведения муниципальных служащих</w:t>
            </w:r>
          </w:p>
        </w:tc>
        <w:tc>
          <w:tcPr>
            <w:tcW w:w="327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333960" w:rsidRPr="00E056CE" w:rsidRDefault="00333960" w:rsidP="00E056CE">
            <w:pPr>
              <w:pStyle w:val="a4"/>
              <w:spacing w:before="0" w:beforeAutospacing="0" w:after="0"/>
              <w:ind w:firstLine="284"/>
              <w:contextualSpacing/>
              <w:jc w:val="center"/>
              <w:rPr>
                <w:color w:val="000000"/>
                <w:sz w:val="28"/>
                <w:szCs w:val="28"/>
              </w:rPr>
            </w:pPr>
            <w:r w:rsidRPr="00E056CE">
              <w:rPr>
                <w:color w:val="000000"/>
                <w:sz w:val="28"/>
                <w:szCs w:val="28"/>
              </w:rPr>
              <w:t>Глава поселения</w:t>
            </w:r>
          </w:p>
          <w:p w:rsidR="00333960" w:rsidRPr="00E056CE" w:rsidRDefault="00333960" w:rsidP="00E056CE">
            <w:pPr>
              <w:pStyle w:val="a4"/>
              <w:spacing w:before="0" w:beforeAutospacing="0" w:after="0"/>
              <w:ind w:firstLine="284"/>
              <w:contextualSpacing/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</w:tcBorders>
          </w:tcPr>
          <w:p w:rsidR="00333960" w:rsidRPr="00E056CE" w:rsidRDefault="00333960" w:rsidP="00E056CE">
            <w:pPr>
              <w:pStyle w:val="a4"/>
              <w:spacing w:before="0" w:beforeAutospacing="0" w:after="0"/>
              <w:contextualSpacing/>
              <w:jc w:val="center"/>
              <w:rPr>
                <w:color w:val="000000"/>
                <w:sz w:val="28"/>
                <w:szCs w:val="28"/>
              </w:rPr>
            </w:pPr>
            <w:r w:rsidRPr="00E056CE">
              <w:rPr>
                <w:color w:val="000000"/>
                <w:sz w:val="28"/>
                <w:szCs w:val="28"/>
              </w:rPr>
              <w:t>Постоянно</w:t>
            </w:r>
          </w:p>
        </w:tc>
      </w:tr>
      <w:tr w:rsidR="00333960" w:rsidRPr="00E056CE" w:rsidTr="003C0BBC">
        <w:tblPrEx>
          <w:tblBorders>
            <w:top w:val="outset" w:sz="6" w:space="0" w:color="000000"/>
            <w:left w:val="outset" w:sz="6" w:space="0" w:color="000000"/>
            <w:bottom w:val="outset" w:sz="6" w:space="0" w:color="000000"/>
            <w:right w:val="outset" w:sz="6" w:space="0" w:color="000000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  <w:tblLook w:val="0000"/>
        </w:tblPrEx>
        <w:trPr>
          <w:trHeight w:val="63"/>
        </w:trPr>
        <w:tc>
          <w:tcPr>
            <w:tcW w:w="100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single" w:sz="4" w:space="0" w:color="auto"/>
            </w:tcBorders>
          </w:tcPr>
          <w:p w:rsidR="00333960" w:rsidRPr="00E056CE" w:rsidRDefault="00333960" w:rsidP="00E056CE">
            <w:pPr>
              <w:shd w:val="clear" w:color="auto" w:fill="FFFFFF"/>
              <w:tabs>
                <w:tab w:val="left" w:pos="2256"/>
              </w:tabs>
              <w:ind w:firstLine="284"/>
              <w:contextualSpacing/>
              <w:jc w:val="both"/>
              <w:rPr>
                <w:color w:val="000000"/>
                <w:szCs w:val="28"/>
              </w:rPr>
            </w:pPr>
            <w:r w:rsidRPr="00E056CE">
              <w:rPr>
                <w:color w:val="000000"/>
                <w:szCs w:val="28"/>
              </w:rPr>
              <w:t>4.4.</w:t>
            </w:r>
          </w:p>
        </w:tc>
        <w:tc>
          <w:tcPr>
            <w:tcW w:w="8760" w:type="dxa"/>
            <w:gridSpan w:val="4"/>
            <w:tcBorders>
              <w:top w:val="outset" w:sz="6" w:space="0" w:color="000000"/>
              <w:left w:val="single" w:sz="4" w:space="0" w:color="auto"/>
              <w:bottom w:val="outset" w:sz="6" w:space="0" w:color="000000"/>
              <w:right w:val="outset" w:sz="6" w:space="0" w:color="000000"/>
            </w:tcBorders>
          </w:tcPr>
          <w:p w:rsidR="00333960" w:rsidRPr="00E056CE" w:rsidRDefault="00333960" w:rsidP="00E056CE">
            <w:pPr>
              <w:contextualSpacing/>
              <w:jc w:val="center"/>
              <w:rPr>
                <w:color w:val="000000"/>
                <w:szCs w:val="28"/>
              </w:rPr>
            </w:pPr>
            <w:r w:rsidRPr="00E056CE">
              <w:rPr>
                <w:color w:val="000000"/>
                <w:szCs w:val="28"/>
              </w:rPr>
              <w:t>Проведение служебных расследований случаев коррупционных проявлений в системе органов местного самоуправления поселения</w:t>
            </w:r>
          </w:p>
        </w:tc>
        <w:tc>
          <w:tcPr>
            <w:tcW w:w="327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single" w:sz="4" w:space="0" w:color="auto"/>
            </w:tcBorders>
          </w:tcPr>
          <w:p w:rsidR="00333960" w:rsidRPr="00E056CE" w:rsidRDefault="00333960" w:rsidP="00E056CE">
            <w:pPr>
              <w:pStyle w:val="a4"/>
              <w:spacing w:before="0" w:beforeAutospacing="0" w:after="0"/>
              <w:contextualSpacing/>
              <w:jc w:val="center"/>
              <w:rPr>
                <w:color w:val="000000"/>
                <w:sz w:val="28"/>
                <w:szCs w:val="28"/>
              </w:rPr>
            </w:pPr>
            <w:r w:rsidRPr="00E056CE">
              <w:rPr>
                <w:color w:val="000000"/>
                <w:sz w:val="28"/>
                <w:szCs w:val="28"/>
              </w:rPr>
              <w:t xml:space="preserve">Комиссия по соблюдению требований к служебному </w:t>
            </w:r>
            <w:r w:rsidRPr="00E056CE">
              <w:rPr>
                <w:color w:val="000000"/>
                <w:sz w:val="28"/>
                <w:szCs w:val="28"/>
              </w:rPr>
              <w:lastRenderedPageBreak/>
              <w:t>поведению</w:t>
            </w:r>
          </w:p>
        </w:tc>
        <w:tc>
          <w:tcPr>
            <w:tcW w:w="2126" w:type="dxa"/>
            <w:tcBorders>
              <w:top w:val="outset" w:sz="6" w:space="0" w:color="000000"/>
              <w:left w:val="single" w:sz="4" w:space="0" w:color="auto"/>
              <w:bottom w:val="outset" w:sz="6" w:space="0" w:color="000000"/>
            </w:tcBorders>
          </w:tcPr>
          <w:p w:rsidR="00333960" w:rsidRPr="00E056CE" w:rsidRDefault="00333960" w:rsidP="00E056CE">
            <w:pPr>
              <w:rPr>
                <w:rFonts w:eastAsia="Calibri"/>
                <w:color w:val="000000"/>
                <w:szCs w:val="28"/>
              </w:rPr>
            </w:pPr>
            <w:r w:rsidRPr="00E056CE">
              <w:rPr>
                <w:rFonts w:eastAsia="Calibri"/>
                <w:color w:val="000000"/>
                <w:szCs w:val="28"/>
              </w:rPr>
              <w:lastRenderedPageBreak/>
              <w:t>Постоянно</w:t>
            </w:r>
          </w:p>
          <w:p w:rsidR="00333960" w:rsidRPr="00E056CE" w:rsidRDefault="00333960" w:rsidP="00E056CE">
            <w:pPr>
              <w:rPr>
                <w:rFonts w:eastAsia="Calibri"/>
                <w:color w:val="000000"/>
                <w:szCs w:val="28"/>
              </w:rPr>
            </w:pPr>
          </w:p>
          <w:p w:rsidR="00333960" w:rsidRPr="00E056CE" w:rsidRDefault="00333960" w:rsidP="00E056CE">
            <w:pPr>
              <w:pStyle w:val="a4"/>
              <w:spacing w:before="0" w:beforeAutospacing="0" w:after="0"/>
              <w:contextualSpacing/>
              <w:rPr>
                <w:color w:val="000000"/>
                <w:sz w:val="28"/>
                <w:szCs w:val="28"/>
              </w:rPr>
            </w:pPr>
          </w:p>
        </w:tc>
      </w:tr>
      <w:tr w:rsidR="00333960" w:rsidRPr="00E056CE" w:rsidTr="003C0BBC">
        <w:tblPrEx>
          <w:tblBorders>
            <w:top w:val="outset" w:sz="6" w:space="0" w:color="000000"/>
            <w:left w:val="outset" w:sz="6" w:space="0" w:color="000000"/>
            <w:bottom w:val="outset" w:sz="6" w:space="0" w:color="000000"/>
            <w:right w:val="outset" w:sz="6" w:space="0" w:color="000000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  <w:tblLook w:val="0000"/>
        </w:tblPrEx>
        <w:trPr>
          <w:trHeight w:val="611"/>
        </w:trPr>
        <w:tc>
          <w:tcPr>
            <w:tcW w:w="1008" w:type="dxa"/>
            <w:tcBorders>
              <w:top w:val="single" w:sz="4" w:space="0" w:color="auto"/>
              <w:left w:val="outset" w:sz="6" w:space="0" w:color="000000"/>
              <w:bottom w:val="single" w:sz="4" w:space="0" w:color="auto"/>
              <w:right w:val="single" w:sz="4" w:space="0" w:color="auto"/>
            </w:tcBorders>
          </w:tcPr>
          <w:p w:rsidR="00333960" w:rsidRPr="00E056CE" w:rsidRDefault="00333960" w:rsidP="00E056CE">
            <w:pPr>
              <w:shd w:val="clear" w:color="auto" w:fill="FFFFFF"/>
              <w:tabs>
                <w:tab w:val="left" w:pos="2256"/>
              </w:tabs>
              <w:ind w:firstLine="284"/>
              <w:contextualSpacing/>
              <w:jc w:val="both"/>
              <w:rPr>
                <w:color w:val="000000"/>
                <w:szCs w:val="28"/>
              </w:rPr>
            </w:pPr>
            <w:r w:rsidRPr="00E056CE">
              <w:rPr>
                <w:color w:val="000000"/>
                <w:szCs w:val="28"/>
              </w:rPr>
              <w:lastRenderedPageBreak/>
              <w:t>4.5</w:t>
            </w:r>
          </w:p>
        </w:tc>
        <w:tc>
          <w:tcPr>
            <w:tcW w:w="87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outset" w:sz="6" w:space="0" w:color="000000"/>
            </w:tcBorders>
          </w:tcPr>
          <w:p w:rsidR="00333960" w:rsidRPr="00E056CE" w:rsidRDefault="00333960" w:rsidP="003C0BBC">
            <w:pPr>
              <w:shd w:val="clear" w:color="auto" w:fill="FFFFFF"/>
              <w:tabs>
                <w:tab w:val="left" w:pos="2256"/>
              </w:tabs>
              <w:ind w:firstLine="284"/>
              <w:contextualSpacing/>
              <w:jc w:val="both"/>
              <w:rPr>
                <w:color w:val="000000"/>
                <w:szCs w:val="28"/>
              </w:rPr>
            </w:pPr>
            <w:r w:rsidRPr="00E056CE">
              <w:rPr>
                <w:color w:val="000000"/>
                <w:szCs w:val="28"/>
              </w:rPr>
              <w:t>Подготовка прогноза закупок товаров, работ, услуг для муниципальных нужд поселения</w:t>
            </w:r>
          </w:p>
        </w:tc>
        <w:tc>
          <w:tcPr>
            <w:tcW w:w="3274" w:type="dxa"/>
            <w:tcBorders>
              <w:top w:val="single" w:sz="4" w:space="0" w:color="auto"/>
              <w:left w:val="outset" w:sz="6" w:space="0" w:color="000000"/>
              <w:bottom w:val="single" w:sz="4" w:space="0" w:color="auto"/>
              <w:right w:val="single" w:sz="4" w:space="0" w:color="auto"/>
            </w:tcBorders>
          </w:tcPr>
          <w:p w:rsidR="00333960" w:rsidRPr="00E056CE" w:rsidRDefault="003C0BBC" w:rsidP="00E056CE">
            <w:pPr>
              <w:pStyle w:val="a4"/>
              <w:spacing w:before="0" w:beforeAutospacing="0" w:after="0"/>
              <w:contextualSpacing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Ведущий специалист</w:t>
            </w: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33960" w:rsidRPr="00E056CE" w:rsidRDefault="00333960" w:rsidP="00E056CE">
            <w:pPr>
              <w:rPr>
                <w:color w:val="000000"/>
                <w:szCs w:val="28"/>
              </w:rPr>
            </w:pPr>
            <w:r w:rsidRPr="00E056CE">
              <w:rPr>
                <w:color w:val="000000"/>
                <w:szCs w:val="28"/>
              </w:rPr>
              <w:t>Постоянно</w:t>
            </w:r>
          </w:p>
        </w:tc>
      </w:tr>
    </w:tbl>
    <w:p w:rsidR="00333960" w:rsidRDefault="00333960" w:rsidP="00333960">
      <w:pPr>
        <w:rPr>
          <w:b/>
          <w:szCs w:val="28"/>
        </w:rPr>
      </w:pPr>
    </w:p>
    <w:p w:rsidR="00BE6C7A" w:rsidRPr="00B52E1C" w:rsidRDefault="00BE6C7A" w:rsidP="007B2E8F">
      <w:pPr>
        <w:shd w:val="clear" w:color="auto" w:fill="FAFAFF"/>
        <w:spacing w:before="100" w:beforeAutospacing="1" w:after="100" w:afterAutospacing="1"/>
        <w:jc w:val="both"/>
        <w:rPr>
          <w:rFonts w:ascii="Arial" w:hAnsi="Arial" w:cs="Arial"/>
          <w:color w:val="585858"/>
          <w:sz w:val="18"/>
          <w:szCs w:val="18"/>
        </w:rPr>
      </w:pPr>
    </w:p>
    <w:p w:rsidR="007B2E8F" w:rsidRDefault="007B2E8F" w:rsidP="001512EE">
      <w:pPr>
        <w:ind w:firstLine="709"/>
        <w:jc w:val="both"/>
        <w:rPr>
          <w:szCs w:val="28"/>
          <w:vertAlign w:val="superscript"/>
        </w:rPr>
        <w:sectPr w:rsidR="007B2E8F" w:rsidSect="00333960">
          <w:pgSz w:w="16838" w:h="11906" w:orient="landscape" w:code="9"/>
          <w:pgMar w:top="567" w:right="567" w:bottom="567" w:left="1134" w:header="709" w:footer="709" w:gutter="0"/>
          <w:cols w:space="708"/>
          <w:titlePg/>
          <w:docGrid w:linePitch="360"/>
        </w:sectPr>
      </w:pPr>
    </w:p>
    <w:p w:rsidR="001512EE" w:rsidRPr="006D55D8" w:rsidRDefault="001512EE" w:rsidP="001512EE">
      <w:pPr>
        <w:ind w:firstLine="709"/>
        <w:jc w:val="both"/>
        <w:rPr>
          <w:szCs w:val="28"/>
          <w:vertAlign w:val="superscript"/>
        </w:rPr>
      </w:pPr>
    </w:p>
    <w:p w:rsidR="00AB528A" w:rsidRPr="001512EE" w:rsidRDefault="00AB528A" w:rsidP="001512EE">
      <w:pPr>
        <w:ind w:firstLine="709"/>
        <w:jc w:val="both"/>
        <w:rPr>
          <w:szCs w:val="28"/>
        </w:rPr>
      </w:pPr>
    </w:p>
    <w:p w:rsidR="001512EE" w:rsidRPr="001512EE" w:rsidRDefault="001512EE" w:rsidP="000E33C1"/>
    <w:sectPr w:rsidR="001512EE" w:rsidRPr="001512EE" w:rsidSect="00F3590A">
      <w:pgSz w:w="11906" w:h="16838" w:code="9"/>
      <w:pgMar w:top="568" w:right="566" w:bottom="851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75C7F" w:rsidRDefault="00F75C7F" w:rsidP="00AB528A">
      <w:r>
        <w:separator/>
      </w:r>
    </w:p>
  </w:endnote>
  <w:endnote w:type="continuationSeparator" w:id="1">
    <w:p w:rsidR="00F75C7F" w:rsidRDefault="00F75C7F" w:rsidP="00AB528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E33C1" w:rsidRDefault="000E33C1" w:rsidP="00561D12">
    <w:pPr>
      <w:pStyle w:val="a7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0E33C1" w:rsidRDefault="000E33C1" w:rsidP="000E33C1">
    <w:pPr>
      <w:pStyle w:val="a7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E33C1" w:rsidRDefault="000E33C1" w:rsidP="00561D12">
    <w:pPr>
      <w:pStyle w:val="a7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separate"/>
    </w:r>
    <w:r w:rsidR="0007594D">
      <w:rPr>
        <w:rStyle w:val="a9"/>
        <w:noProof/>
      </w:rPr>
      <w:t>7</w:t>
    </w:r>
    <w:r>
      <w:rPr>
        <w:rStyle w:val="a9"/>
      </w:rPr>
      <w:fldChar w:fldCharType="end"/>
    </w:r>
  </w:p>
  <w:p w:rsidR="000E33C1" w:rsidRDefault="000E33C1" w:rsidP="000E33C1">
    <w:pPr>
      <w:pStyle w:val="a7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75C7F" w:rsidRDefault="00F75C7F" w:rsidP="00AB528A">
      <w:r>
        <w:separator/>
      </w:r>
    </w:p>
  </w:footnote>
  <w:footnote w:type="continuationSeparator" w:id="1">
    <w:p w:rsidR="00F75C7F" w:rsidRDefault="00F75C7F" w:rsidP="00AB528A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C"/>
    <w:multiLevelType w:val="singleLevel"/>
    <w:tmpl w:val="091CD090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AD341610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FE9C4EE6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A7C83418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5D248F50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4E1C11C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C8B0B95C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15B0846C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70AE49C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BB705B4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4F4727A3"/>
    <w:multiLevelType w:val="multilevel"/>
    <w:tmpl w:val="BE622B6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2"/>
      <w:numFmt w:val="upp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0"/>
  </w:num>
  <w:num w:numId="2">
    <w:abstractNumId w:val="9"/>
  </w:num>
  <w:num w:numId="3">
    <w:abstractNumId w:val="7"/>
  </w:num>
  <w:num w:numId="4">
    <w:abstractNumId w:val="6"/>
  </w:num>
  <w:num w:numId="5">
    <w:abstractNumId w:val="5"/>
  </w:num>
  <w:num w:numId="6">
    <w:abstractNumId w:val="4"/>
  </w:num>
  <w:num w:numId="7">
    <w:abstractNumId w:val="8"/>
  </w:num>
  <w:num w:numId="8">
    <w:abstractNumId w:val="3"/>
  </w:num>
  <w:num w:numId="9">
    <w:abstractNumId w:val="2"/>
  </w:num>
  <w:num w:numId="10">
    <w:abstractNumId w:val="1"/>
  </w:num>
  <w:num w:numId="1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displayVertic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9020A5"/>
    <w:rsid w:val="000210EB"/>
    <w:rsid w:val="0007594D"/>
    <w:rsid w:val="00087B46"/>
    <w:rsid w:val="00097636"/>
    <w:rsid w:val="000B48D4"/>
    <w:rsid w:val="000B5D24"/>
    <w:rsid w:val="000D6BEB"/>
    <w:rsid w:val="000E33C1"/>
    <w:rsid w:val="00117214"/>
    <w:rsid w:val="001204B3"/>
    <w:rsid w:val="001512EE"/>
    <w:rsid w:val="001524DE"/>
    <w:rsid w:val="001559B5"/>
    <w:rsid w:val="00165196"/>
    <w:rsid w:val="001A14E3"/>
    <w:rsid w:val="001A464C"/>
    <w:rsid w:val="001C4D10"/>
    <w:rsid w:val="002350DC"/>
    <w:rsid w:val="00247CED"/>
    <w:rsid w:val="00252ECA"/>
    <w:rsid w:val="00253B30"/>
    <w:rsid w:val="00257C94"/>
    <w:rsid w:val="002661EB"/>
    <w:rsid w:val="00281AE9"/>
    <w:rsid w:val="002B78B8"/>
    <w:rsid w:val="002E6417"/>
    <w:rsid w:val="00306BD2"/>
    <w:rsid w:val="00314A21"/>
    <w:rsid w:val="00333960"/>
    <w:rsid w:val="003C0BBC"/>
    <w:rsid w:val="003F0519"/>
    <w:rsid w:val="004B7FCA"/>
    <w:rsid w:val="004D69D9"/>
    <w:rsid w:val="00503561"/>
    <w:rsid w:val="005138F7"/>
    <w:rsid w:val="00561D12"/>
    <w:rsid w:val="00565DFF"/>
    <w:rsid w:val="0056799C"/>
    <w:rsid w:val="00575E22"/>
    <w:rsid w:val="00584623"/>
    <w:rsid w:val="00584B2B"/>
    <w:rsid w:val="005A4253"/>
    <w:rsid w:val="005B20D1"/>
    <w:rsid w:val="005B4249"/>
    <w:rsid w:val="005C452C"/>
    <w:rsid w:val="005F52B2"/>
    <w:rsid w:val="00622121"/>
    <w:rsid w:val="00630434"/>
    <w:rsid w:val="006341D4"/>
    <w:rsid w:val="00650689"/>
    <w:rsid w:val="006602F3"/>
    <w:rsid w:val="006B4772"/>
    <w:rsid w:val="006B51D1"/>
    <w:rsid w:val="006B6BD4"/>
    <w:rsid w:val="006D55D8"/>
    <w:rsid w:val="006F0C61"/>
    <w:rsid w:val="006F4349"/>
    <w:rsid w:val="00707DA0"/>
    <w:rsid w:val="0071457A"/>
    <w:rsid w:val="00725483"/>
    <w:rsid w:val="0073769D"/>
    <w:rsid w:val="0074127F"/>
    <w:rsid w:val="00752511"/>
    <w:rsid w:val="007B2E8F"/>
    <w:rsid w:val="007B2FFD"/>
    <w:rsid w:val="007C4256"/>
    <w:rsid w:val="007D776C"/>
    <w:rsid w:val="007E0983"/>
    <w:rsid w:val="008230A5"/>
    <w:rsid w:val="00885A23"/>
    <w:rsid w:val="008909C3"/>
    <w:rsid w:val="008A7E86"/>
    <w:rsid w:val="008C6EAD"/>
    <w:rsid w:val="009020A5"/>
    <w:rsid w:val="0093499F"/>
    <w:rsid w:val="00944CCD"/>
    <w:rsid w:val="00980D90"/>
    <w:rsid w:val="00993717"/>
    <w:rsid w:val="009B276A"/>
    <w:rsid w:val="009B66CD"/>
    <w:rsid w:val="009F03F1"/>
    <w:rsid w:val="00A13774"/>
    <w:rsid w:val="00A27FE0"/>
    <w:rsid w:val="00A83844"/>
    <w:rsid w:val="00A92E50"/>
    <w:rsid w:val="00A96FD2"/>
    <w:rsid w:val="00AA4EC2"/>
    <w:rsid w:val="00AA7079"/>
    <w:rsid w:val="00AB528A"/>
    <w:rsid w:val="00AF19B3"/>
    <w:rsid w:val="00B576F1"/>
    <w:rsid w:val="00BB4895"/>
    <w:rsid w:val="00BE18D1"/>
    <w:rsid w:val="00BE6C7A"/>
    <w:rsid w:val="00BF17DA"/>
    <w:rsid w:val="00C07019"/>
    <w:rsid w:val="00C12D88"/>
    <w:rsid w:val="00C304F3"/>
    <w:rsid w:val="00C84ECA"/>
    <w:rsid w:val="00CA43AB"/>
    <w:rsid w:val="00CC16EE"/>
    <w:rsid w:val="00CC59D6"/>
    <w:rsid w:val="00D00ED8"/>
    <w:rsid w:val="00D25BB9"/>
    <w:rsid w:val="00D51913"/>
    <w:rsid w:val="00D54895"/>
    <w:rsid w:val="00D60A32"/>
    <w:rsid w:val="00DA6B8F"/>
    <w:rsid w:val="00DC363B"/>
    <w:rsid w:val="00DE5FBE"/>
    <w:rsid w:val="00DF3D68"/>
    <w:rsid w:val="00E056CE"/>
    <w:rsid w:val="00E16135"/>
    <w:rsid w:val="00E32060"/>
    <w:rsid w:val="00E4504A"/>
    <w:rsid w:val="00E707CF"/>
    <w:rsid w:val="00E80A29"/>
    <w:rsid w:val="00E863BA"/>
    <w:rsid w:val="00EC09EB"/>
    <w:rsid w:val="00ED700B"/>
    <w:rsid w:val="00EE2BE3"/>
    <w:rsid w:val="00F11F08"/>
    <w:rsid w:val="00F3590A"/>
    <w:rsid w:val="00F5624E"/>
    <w:rsid w:val="00F57C3C"/>
    <w:rsid w:val="00F75C7F"/>
    <w:rsid w:val="00F9221C"/>
    <w:rsid w:val="00F9795C"/>
    <w:rsid w:val="00FB7B12"/>
    <w:rsid w:val="00FF712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Calibri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20A5"/>
    <w:rPr>
      <w:rFonts w:eastAsia="Times New Roman"/>
      <w:sz w:val="28"/>
      <w:szCs w:val="24"/>
    </w:rPr>
  </w:style>
  <w:style w:type="paragraph" w:styleId="1">
    <w:name w:val="heading 1"/>
    <w:basedOn w:val="a"/>
    <w:next w:val="a"/>
    <w:link w:val="10"/>
    <w:qFormat/>
    <w:rsid w:val="001A464C"/>
    <w:pPr>
      <w:keepNext/>
      <w:jc w:val="center"/>
      <w:outlineLvl w:val="0"/>
    </w:pPr>
    <w:rPr>
      <w:b/>
      <w:sz w:val="4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020A5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rmal (Web)"/>
    <w:basedOn w:val="a"/>
    <w:uiPriority w:val="99"/>
    <w:rsid w:val="009020A5"/>
    <w:pPr>
      <w:spacing w:before="100" w:beforeAutospacing="1" w:after="119"/>
    </w:pPr>
    <w:rPr>
      <w:sz w:val="24"/>
    </w:rPr>
  </w:style>
  <w:style w:type="paragraph" w:styleId="a5">
    <w:name w:val="header"/>
    <w:basedOn w:val="a"/>
    <w:link w:val="a6"/>
    <w:uiPriority w:val="99"/>
    <w:unhideWhenUsed/>
    <w:rsid w:val="00AB528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link w:val="a5"/>
    <w:uiPriority w:val="99"/>
    <w:rsid w:val="00AB528A"/>
    <w:rPr>
      <w:rFonts w:eastAsia="Times New Roman"/>
      <w:szCs w:val="24"/>
      <w:lang w:eastAsia="ru-RU"/>
    </w:rPr>
  </w:style>
  <w:style w:type="paragraph" w:styleId="a7">
    <w:name w:val="footer"/>
    <w:basedOn w:val="a"/>
    <w:link w:val="a8"/>
    <w:uiPriority w:val="99"/>
    <w:semiHidden/>
    <w:unhideWhenUsed/>
    <w:rsid w:val="00AB528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link w:val="a7"/>
    <w:uiPriority w:val="99"/>
    <w:semiHidden/>
    <w:rsid w:val="00AB528A"/>
    <w:rPr>
      <w:rFonts w:eastAsia="Times New Roman"/>
      <w:szCs w:val="24"/>
      <w:lang w:eastAsia="ru-RU"/>
    </w:rPr>
  </w:style>
  <w:style w:type="character" w:customStyle="1" w:styleId="10">
    <w:name w:val="Заголовок 1 Знак"/>
    <w:link w:val="1"/>
    <w:rsid w:val="001A464C"/>
    <w:rPr>
      <w:rFonts w:eastAsia="Times New Roman"/>
      <w:b/>
      <w:sz w:val="44"/>
    </w:rPr>
  </w:style>
  <w:style w:type="paragraph" w:customStyle="1" w:styleId="ConsPlusTitle">
    <w:name w:val="ConsPlusTitle"/>
    <w:rsid w:val="00314A21"/>
    <w:pPr>
      <w:autoSpaceDE w:val="0"/>
      <w:autoSpaceDN w:val="0"/>
      <w:adjustRightInd w:val="0"/>
    </w:pPr>
    <w:rPr>
      <w:rFonts w:eastAsia="Times New Roman"/>
      <w:b/>
      <w:bCs/>
      <w:sz w:val="24"/>
      <w:szCs w:val="24"/>
    </w:rPr>
  </w:style>
  <w:style w:type="character" w:styleId="a9">
    <w:name w:val="page number"/>
    <w:basedOn w:val="a0"/>
    <w:rsid w:val="000E33C1"/>
  </w:style>
  <w:style w:type="character" w:customStyle="1" w:styleId="aa">
    <w:name w:val="Гипертекстовая ссылка"/>
    <w:uiPriority w:val="99"/>
    <w:rsid w:val="00306BD2"/>
    <w:rPr>
      <w:color w:val="008000"/>
    </w:rPr>
  </w:style>
  <w:style w:type="character" w:styleId="ab">
    <w:name w:val="Hyperlink"/>
    <w:uiPriority w:val="99"/>
    <w:unhideWhenUsed/>
    <w:rsid w:val="00306BD2"/>
    <w:rPr>
      <w:color w:val="0000FF"/>
      <w:u w:val="single"/>
    </w:rPr>
  </w:style>
  <w:style w:type="paragraph" w:styleId="ac">
    <w:name w:val="No Spacing"/>
    <w:uiPriority w:val="1"/>
    <w:qFormat/>
    <w:rsid w:val="00306BD2"/>
    <w:rPr>
      <w:rFonts w:ascii="Calibri" w:eastAsia="Times New Roman" w:hAnsi="Calibri"/>
      <w:sz w:val="22"/>
      <w:szCs w:val="22"/>
    </w:rPr>
  </w:style>
  <w:style w:type="paragraph" w:customStyle="1" w:styleId="ad">
    <w:name w:val="Прижатый влево"/>
    <w:basedOn w:val="a"/>
    <w:next w:val="a"/>
    <w:uiPriority w:val="99"/>
    <w:rsid w:val="00306BD2"/>
    <w:pPr>
      <w:autoSpaceDE w:val="0"/>
      <w:autoSpaceDN w:val="0"/>
      <w:adjustRightInd w:val="0"/>
    </w:pPr>
    <w:rPr>
      <w:rFonts w:ascii="Arial" w:hAnsi="Arial" w:cs="Arial"/>
      <w:sz w:val="24"/>
    </w:rPr>
  </w:style>
  <w:style w:type="character" w:styleId="ae">
    <w:name w:val="FollowedHyperlink"/>
    <w:uiPriority w:val="99"/>
    <w:semiHidden/>
    <w:unhideWhenUsed/>
    <w:rsid w:val="00AA4EC2"/>
    <w:rPr>
      <w:color w:val="800080"/>
      <w:u w:val="single"/>
    </w:rPr>
  </w:style>
  <w:style w:type="paragraph" w:styleId="af">
    <w:name w:val="Balloon Text"/>
    <w:basedOn w:val="a"/>
    <w:link w:val="af0"/>
    <w:uiPriority w:val="99"/>
    <w:semiHidden/>
    <w:unhideWhenUsed/>
    <w:rsid w:val="006341D4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link w:val="af"/>
    <w:uiPriority w:val="99"/>
    <w:semiHidden/>
    <w:rsid w:val="006341D4"/>
    <w:rPr>
      <w:rFonts w:ascii="Tahoma" w:eastAsia="Times New Roman" w:hAnsi="Tahoma" w:cs="Tahoma"/>
      <w:sz w:val="16"/>
      <w:szCs w:val="16"/>
    </w:rPr>
  </w:style>
  <w:style w:type="paragraph" w:customStyle="1" w:styleId="ConsPlusCell">
    <w:name w:val="ConsPlusCell"/>
    <w:uiPriority w:val="99"/>
    <w:rsid w:val="00333960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paragraph" w:customStyle="1" w:styleId="ConsPlusNormal">
    <w:name w:val="ConsPlusNormal"/>
    <w:uiPriority w:val="99"/>
    <w:rsid w:val="00333960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f1">
    <w:name w:val="Body Text Indent"/>
    <w:basedOn w:val="a"/>
    <w:link w:val="af2"/>
    <w:rsid w:val="00333960"/>
    <w:pPr>
      <w:spacing w:after="120"/>
      <w:ind w:left="283"/>
    </w:pPr>
    <w:rPr>
      <w:rFonts w:eastAsia="Calibri"/>
      <w:sz w:val="20"/>
    </w:rPr>
  </w:style>
  <w:style w:type="character" w:customStyle="1" w:styleId="af2">
    <w:name w:val="Основной текст с отступом Знак"/>
    <w:link w:val="af1"/>
    <w:rsid w:val="00333960"/>
    <w:rPr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46785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consultantplus://offline/ref=95D15B02A57E1F5D96E8CDA99F91A5A7EF4FC9CCB8CB9A656713522CFD73S0P" TargetMode="Externa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47F72C2-4CB8-4A4D-AC61-DF22205136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1222</Words>
  <Characters>6971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</Company>
  <LinksUpToDate>false</LinksUpToDate>
  <CharactersWithSpaces>8177</CharactersWithSpaces>
  <SharedDoc>false</SharedDoc>
  <HLinks>
    <vt:vector size="6" baseType="variant">
      <vt:variant>
        <vt:i4>1900551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consultantplus://offline/ref=95D15B02A57E1F5D96E8CDA99F91A5A7EF4FC9CCB8CB9A656713522CFD73S0P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K200-3</dc:creator>
  <cp:keywords/>
  <cp:lastModifiedBy>марина</cp:lastModifiedBy>
  <cp:revision>2</cp:revision>
  <cp:lastPrinted>2017-03-24T02:47:00Z</cp:lastPrinted>
  <dcterms:created xsi:type="dcterms:W3CDTF">2017-10-06T01:08:00Z</dcterms:created>
  <dcterms:modified xsi:type="dcterms:W3CDTF">2017-10-06T01:08:00Z</dcterms:modified>
</cp:coreProperties>
</file>